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5E967" w14:textId="77777777" w:rsidR="00CD1CC9" w:rsidRDefault="00CD1CC9" w:rsidP="00CD1CC9">
      <w:pPr>
        <w:jc w:val="center"/>
        <w:rPr>
          <w:b/>
          <w:sz w:val="24"/>
          <w:szCs w:val="20"/>
        </w:rPr>
      </w:pPr>
      <w:r>
        <w:rPr>
          <w:b/>
          <w:sz w:val="20"/>
          <w:szCs w:val="20"/>
        </w:rPr>
        <w:t>Федеральное государственное автономное образовательное учреждение высшего образования</w:t>
      </w:r>
    </w:p>
    <w:p w14:paraId="6F68178A" w14:textId="77777777" w:rsidR="00CD1CC9" w:rsidRDefault="00CD1CC9" w:rsidP="00CD1CC9">
      <w:pPr>
        <w:jc w:val="center"/>
        <w:rPr>
          <w:b/>
          <w:sz w:val="32"/>
          <w:szCs w:val="20"/>
        </w:rPr>
      </w:pPr>
      <w:r>
        <w:rPr>
          <w:b/>
          <w:sz w:val="32"/>
          <w:szCs w:val="20"/>
        </w:rPr>
        <w:t>РОССИЙСКИЙ УНИВЕРСИТЕТ ДРУЖБЫ НАРОДОВ</w:t>
      </w:r>
    </w:p>
    <w:p w14:paraId="075C048B" w14:textId="77777777" w:rsidR="00CD1CC9" w:rsidRDefault="00CD1CC9" w:rsidP="00CD1CC9">
      <w:pPr>
        <w:pStyle w:val="Style4"/>
        <w:widowControl/>
        <w:tabs>
          <w:tab w:val="left" w:leader="underscore" w:pos="3077"/>
          <w:tab w:val="left" w:leader="underscore" w:pos="7142"/>
        </w:tabs>
        <w:ind w:right="158"/>
        <w:jc w:val="center"/>
        <w:rPr>
          <w:b/>
          <w:bCs/>
          <w:sz w:val="22"/>
          <w:szCs w:val="22"/>
        </w:rPr>
      </w:pPr>
      <w:r>
        <w:rPr>
          <w:b/>
          <w:bCs/>
          <w:sz w:val="22"/>
          <w:szCs w:val="22"/>
        </w:rPr>
        <w:t>Факультет искусственного интеллекта</w:t>
      </w:r>
    </w:p>
    <w:p w14:paraId="70270243" w14:textId="77777777" w:rsidR="00CD1CC9" w:rsidRDefault="00CD1CC9" w:rsidP="00CD1CC9">
      <w:pPr>
        <w:pStyle w:val="Style5"/>
        <w:widowControl/>
        <w:spacing w:line="240" w:lineRule="auto"/>
        <w:ind w:firstLine="0"/>
        <w:rPr>
          <w:szCs w:val="28"/>
        </w:rPr>
      </w:pPr>
    </w:p>
    <w:p w14:paraId="238EC644"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3758F758"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6B15C03C"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3C7CB2C3"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16E2AB26" w14:textId="77777777" w:rsidR="00CD1CC9" w:rsidRPr="00CD1CC9" w:rsidRDefault="00CD1CC9" w:rsidP="00CD1CC9">
      <w:pPr>
        <w:pStyle w:val="NormalWeb"/>
        <w:spacing w:before="120" w:beforeAutospacing="0" w:after="120" w:afterAutospacing="0"/>
        <w:rPr>
          <w:rStyle w:val="Strong"/>
          <w:rFonts w:ascii="Arial" w:eastAsiaTheme="majorEastAsia" w:hAnsi="Arial" w:cs="Arial"/>
          <w:color w:val="000000" w:themeColor="text1"/>
          <w:lang w:val="ru-RU"/>
        </w:rPr>
      </w:pPr>
    </w:p>
    <w:p w14:paraId="10CC8F26" w14:textId="77777777" w:rsidR="00CD1CC9" w:rsidRPr="00CD1CC9" w:rsidRDefault="00CD1CC9" w:rsidP="00CD1CC9">
      <w:pPr>
        <w:pStyle w:val="NormalWeb"/>
        <w:spacing w:before="120" w:beforeAutospacing="0" w:after="120" w:afterAutospacing="0"/>
        <w:rPr>
          <w:rStyle w:val="Strong"/>
          <w:rFonts w:eastAsiaTheme="majorEastAsia"/>
          <w:b w:val="0"/>
          <w:bCs w:val="0"/>
          <w:color w:val="000000" w:themeColor="text1"/>
          <w:sz w:val="36"/>
          <w:szCs w:val="36"/>
          <w:lang w:val="ru-RU"/>
        </w:rPr>
      </w:pPr>
    </w:p>
    <w:p w14:paraId="129C5D14" w14:textId="77777777" w:rsidR="00CD1CC9" w:rsidRPr="00CD1CC9" w:rsidRDefault="00CD1CC9" w:rsidP="00CD1CC9">
      <w:pPr>
        <w:pStyle w:val="NormalWeb"/>
        <w:spacing w:before="120" w:beforeAutospacing="0" w:after="120" w:afterAutospacing="0"/>
        <w:jc w:val="center"/>
        <w:rPr>
          <w:rStyle w:val="Strong"/>
          <w:rFonts w:eastAsiaTheme="majorEastAsia"/>
          <w:b w:val="0"/>
          <w:bCs w:val="0"/>
          <w:color w:val="000000" w:themeColor="text1"/>
          <w:sz w:val="36"/>
          <w:szCs w:val="36"/>
          <w:lang w:val="ru-RU"/>
        </w:rPr>
      </w:pPr>
    </w:p>
    <w:p w14:paraId="13AB8B8E" w14:textId="77777777" w:rsidR="00CD1CC9" w:rsidRPr="00CD1CC9" w:rsidRDefault="00CD1CC9" w:rsidP="00CD1CC9">
      <w:pPr>
        <w:pStyle w:val="NormalWeb"/>
        <w:spacing w:before="120" w:beforeAutospacing="0" w:after="120" w:afterAutospacing="0"/>
        <w:jc w:val="center"/>
        <w:rPr>
          <w:rStyle w:val="Strong"/>
          <w:rFonts w:eastAsiaTheme="majorEastAsia"/>
          <w:color w:val="000000" w:themeColor="text1"/>
          <w:sz w:val="36"/>
          <w:szCs w:val="36"/>
          <w:lang w:val="ru-RU"/>
        </w:rPr>
      </w:pPr>
      <w:r w:rsidRPr="00CD1CC9">
        <w:rPr>
          <w:rStyle w:val="Strong"/>
          <w:rFonts w:eastAsiaTheme="majorEastAsia"/>
          <w:color w:val="000000" w:themeColor="text1"/>
          <w:sz w:val="36"/>
          <w:szCs w:val="36"/>
          <w:lang w:val="ru-RU"/>
        </w:rPr>
        <w:t>Лабораторная работа №1</w:t>
      </w:r>
    </w:p>
    <w:p w14:paraId="37157E69" w14:textId="15D8BE27" w:rsidR="00CD1CC9" w:rsidRPr="00CD1CC9" w:rsidRDefault="00CD1CC9" w:rsidP="00CD1CC9">
      <w:pPr>
        <w:pStyle w:val="NormalWeb"/>
        <w:spacing w:before="120" w:beforeAutospacing="0" w:after="120" w:afterAutospacing="0"/>
        <w:jc w:val="center"/>
        <w:rPr>
          <w:rStyle w:val="Strong"/>
          <w:rFonts w:eastAsiaTheme="majorEastAsia"/>
          <w:b w:val="0"/>
          <w:bCs w:val="0"/>
          <w:color w:val="000000" w:themeColor="text1"/>
          <w:sz w:val="36"/>
          <w:szCs w:val="36"/>
          <w:u w:val="single"/>
          <w:lang w:val="ru-RU"/>
        </w:rPr>
      </w:pPr>
      <w:r>
        <w:rPr>
          <w:rStyle w:val="Strong"/>
          <w:rFonts w:eastAsiaTheme="majorEastAsia"/>
          <w:color w:val="000000" w:themeColor="text1"/>
          <w:sz w:val="36"/>
          <w:szCs w:val="36"/>
          <w:lang w:val="ru-RU"/>
        </w:rPr>
        <w:t>Тараканов Борис Александрович</w:t>
      </w:r>
      <w:r w:rsidRPr="00CD1CC9">
        <w:rPr>
          <w:rFonts w:eastAsiaTheme="majorEastAsia"/>
          <w:b/>
          <w:bCs/>
          <w:color w:val="000000" w:themeColor="text1"/>
          <w:u w:val="single"/>
          <w:lang w:val="ru-RU"/>
        </w:rPr>
        <w:br/>
      </w:r>
      <w:r w:rsidRPr="00CD1CC9">
        <w:rPr>
          <w:rStyle w:val="Strong"/>
          <w:rFonts w:eastAsiaTheme="majorEastAsia"/>
          <w:color w:val="000000" w:themeColor="text1"/>
          <w:u w:val="single"/>
          <w:lang w:val="ru-RU"/>
        </w:rPr>
        <w:t>Ст. билет: 10322592</w:t>
      </w:r>
      <w:r>
        <w:rPr>
          <w:rStyle w:val="Strong"/>
          <w:rFonts w:eastAsiaTheme="majorEastAsia"/>
          <w:color w:val="000000" w:themeColor="text1"/>
          <w:u w:val="single"/>
          <w:lang w:val="ru-RU"/>
        </w:rPr>
        <w:t>20</w:t>
      </w:r>
      <w:r w:rsidRPr="00CD1CC9">
        <w:rPr>
          <w:rFonts w:eastAsiaTheme="majorEastAsia"/>
          <w:b/>
          <w:bCs/>
          <w:color w:val="000000" w:themeColor="text1"/>
          <w:sz w:val="36"/>
          <w:szCs w:val="36"/>
          <w:u w:val="single"/>
          <w:lang w:val="ru-RU"/>
        </w:rPr>
        <w:br/>
      </w:r>
      <w:r w:rsidRPr="00CD1CC9">
        <w:rPr>
          <w:rStyle w:val="Strong"/>
          <w:rFonts w:eastAsiaTheme="majorEastAsia"/>
          <w:color w:val="000000" w:themeColor="text1"/>
          <w:sz w:val="36"/>
          <w:szCs w:val="36"/>
          <w:u w:val="single"/>
          <w:lang w:val="ru-RU"/>
        </w:rPr>
        <w:t>Группа ЗФИмд-01-25</w:t>
      </w:r>
    </w:p>
    <w:p w14:paraId="4E9F41FC" w14:textId="77777777" w:rsidR="00CD1CC9" w:rsidRPr="00CD1CC9" w:rsidRDefault="00CD1CC9" w:rsidP="00CD1CC9">
      <w:pPr>
        <w:pStyle w:val="NormalWeb"/>
        <w:spacing w:before="120" w:beforeAutospacing="0" w:after="120" w:afterAutospacing="0"/>
        <w:jc w:val="center"/>
        <w:rPr>
          <w:rStyle w:val="Strong"/>
          <w:rFonts w:eastAsiaTheme="majorEastAsia"/>
          <w:b w:val="0"/>
          <w:bCs w:val="0"/>
          <w:color w:val="000000" w:themeColor="text1"/>
          <w:sz w:val="36"/>
          <w:szCs w:val="36"/>
          <w:lang w:val="ru-RU"/>
        </w:rPr>
      </w:pPr>
    </w:p>
    <w:p w14:paraId="4EB33118" w14:textId="77777777" w:rsidR="00CD1CC9" w:rsidRPr="00CD1CC9" w:rsidRDefault="00CD1CC9" w:rsidP="00CD1CC9">
      <w:pPr>
        <w:pStyle w:val="NormalWeb"/>
        <w:spacing w:before="120" w:beforeAutospacing="0" w:after="120" w:afterAutospacing="0"/>
        <w:jc w:val="center"/>
        <w:rPr>
          <w:rStyle w:val="Strong"/>
          <w:rFonts w:eastAsiaTheme="majorEastAsia"/>
          <w:b w:val="0"/>
          <w:bCs w:val="0"/>
          <w:color w:val="000000" w:themeColor="text1"/>
          <w:sz w:val="36"/>
          <w:szCs w:val="36"/>
          <w:lang w:val="ru-RU"/>
        </w:rPr>
      </w:pPr>
    </w:p>
    <w:p w14:paraId="4B6F49AC" w14:textId="77777777" w:rsidR="00CD1CC9" w:rsidRPr="00CD1CC9" w:rsidRDefault="00CD1CC9" w:rsidP="00CD1CC9">
      <w:pPr>
        <w:pStyle w:val="NormalWeb"/>
        <w:spacing w:before="120" w:beforeAutospacing="0" w:after="120" w:afterAutospacing="0"/>
        <w:jc w:val="center"/>
        <w:rPr>
          <w:rStyle w:val="Strong"/>
          <w:rFonts w:eastAsiaTheme="majorEastAsia"/>
          <w:b w:val="0"/>
          <w:bCs w:val="0"/>
          <w:color w:val="000000" w:themeColor="text1"/>
          <w:sz w:val="36"/>
          <w:szCs w:val="36"/>
          <w:lang w:val="ru-RU"/>
        </w:rPr>
      </w:pPr>
    </w:p>
    <w:p w14:paraId="076A312A" w14:textId="224494AD" w:rsidR="00CD1CC9" w:rsidRPr="00CD1CC9" w:rsidRDefault="00562041" w:rsidP="00CD1CC9">
      <w:pPr>
        <w:pStyle w:val="NormalWeb"/>
        <w:spacing w:before="120" w:beforeAutospacing="0" w:after="120" w:afterAutospacing="0"/>
        <w:jc w:val="center"/>
        <w:rPr>
          <w:i/>
          <w:iCs/>
          <w:color w:val="808080" w:themeColor="background1" w:themeShade="80"/>
          <w:lang w:val="ru-RU"/>
        </w:rPr>
      </w:pPr>
      <w:r>
        <w:rPr>
          <w:i/>
          <w:iCs/>
          <w:color w:val="808080" w:themeColor="background1" w:themeShade="80"/>
          <w:lang w:val="ru-RU"/>
        </w:rPr>
        <w:t>2</w:t>
      </w:r>
      <w:r w:rsidR="00CD1CC9" w:rsidRPr="00CD1CC9">
        <w:rPr>
          <w:i/>
          <w:iCs/>
          <w:color w:val="808080" w:themeColor="background1" w:themeShade="80"/>
          <w:lang w:val="ru-RU"/>
        </w:rPr>
        <w:t>6 номер в журнале</w:t>
      </w:r>
      <w:r w:rsidR="00CD1CC9" w:rsidRPr="00CD1CC9">
        <w:rPr>
          <w:rStyle w:val="apple-converted-space"/>
          <w:rFonts w:eastAsiaTheme="majorEastAsia"/>
          <w:i/>
          <w:iCs/>
          <w:color w:val="808080" w:themeColor="background1" w:themeShade="80"/>
          <w:lang w:val="ru-RU"/>
        </w:rPr>
        <w:br/>
      </w:r>
      <w:r>
        <w:rPr>
          <w:i/>
          <w:iCs/>
          <w:color w:val="808080" w:themeColor="background1" w:themeShade="80"/>
          <w:lang w:val="ru-RU"/>
        </w:rPr>
        <w:t>1</w:t>
      </w:r>
      <w:r w:rsidR="00CD1CC9" w:rsidRPr="00CD1CC9">
        <w:rPr>
          <w:i/>
          <w:iCs/>
          <w:color w:val="808080" w:themeColor="background1" w:themeShade="80"/>
          <w:lang w:val="ru-RU"/>
        </w:rPr>
        <w:t>2 вариант лабораторной</w:t>
      </w:r>
    </w:p>
    <w:p w14:paraId="0FECDE65" w14:textId="77777777" w:rsidR="00CD1CC9" w:rsidRPr="00CD1CC9" w:rsidRDefault="00CD1CC9" w:rsidP="00CD1CC9">
      <w:pPr>
        <w:pStyle w:val="NormalWeb"/>
        <w:spacing w:before="120" w:beforeAutospacing="0" w:after="120" w:afterAutospacing="0"/>
        <w:jc w:val="center"/>
        <w:rPr>
          <w:rStyle w:val="Strong"/>
          <w:rFonts w:eastAsiaTheme="majorEastAsia"/>
          <w:b w:val="0"/>
          <w:bCs w:val="0"/>
          <w:color w:val="000000" w:themeColor="text1"/>
          <w:sz w:val="36"/>
          <w:szCs w:val="36"/>
          <w:lang w:val="ru-RU"/>
        </w:rPr>
      </w:pPr>
    </w:p>
    <w:p w14:paraId="0D1C7CC5"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18EB4E43"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162618C4"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4E90C210"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2271B5C2"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7F569410"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377B19AE"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08950966"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589631B8"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14FE4B5E"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7A9E21B9" w14:textId="77777777" w:rsidR="00CD1CC9" w:rsidRPr="00CD1CC9" w:rsidRDefault="00CD1CC9" w:rsidP="00CD1CC9">
      <w:pPr>
        <w:pStyle w:val="NormalWeb"/>
        <w:spacing w:before="120" w:beforeAutospacing="0" w:after="120" w:afterAutospacing="0"/>
        <w:jc w:val="center"/>
        <w:rPr>
          <w:rStyle w:val="Strong"/>
          <w:rFonts w:ascii="Arial" w:eastAsiaTheme="majorEastAsia" w:hAnsi="Arial" w:cs="Arial"/>
          <w:color w:val="000000" w:themeColor="text1"/>
          <w:lang w:val="ru-RU"/>
        </w:rPr>
      </w:pPr>
    </w:p>
    <w:p w14:paraId="1F80A87A" w14:textId="77777777" w:rsidR="00CD1CC9" w:rsidRPr="00CD1CC9" w:rsidRDefault="00CD1CC9" w:rsidP="00CD1CC9">
      <w:pPr>
        <w:pStyle w:val="NormalWeb"/>
        <w:spacing w:before="120" w:beforeAutospacing="0" w:after="120" w:afterAutospacing="0"/>
        <w:rPr>
          <w:rStyle w:val="Strong"/>
          <w:rFonts w:ascii="Arial" w:eastAsiaTheme="majorEastAsia" w:hAnsi="Arial" w:cs="Arial"/>
          <w:color w:val="000000" w:themeColor="text1"/>
          <w:lang w:val="ru-RU"/>
        </w:rPr>
      </w:pPr>
    </w:p>
    <w:p w14:paraId="25CC03F3" w14:textId="77777777" w:rsidR="00CD1CC9" w:rsidRPr="00CD1CC9" w:rsidRDefault="00CD1CC9" w:rsidP="00CD1CC9">
      <w:pPr>
        <w:pStyle w:val="NormalWeb"/>
        <w:spacing w:before="120" w:beforeAutospacing="0" w:after="120" w:afterAutospacing="0"/>
        <w:jc w:val="center"/>
        <w:rPr>
          <w:rStyle w:val="Strong"/>
          <w:rFonts w:eastAsiaTheme="majorEastAsia"/>
          <w:b w:val="0"/>
          <w:bCs w:val="0"/>
          <w:color w:val="000000" w:themeColor="text1"/>
          <w:sz w:val="21"/>
          <w:szCs w:val="21"/>
          <w:lang w:val="ru-RU"/>
        </w:rPr>
      </w:pPr>
      <w:r w:rsidRPr="00CD1CC9">
        <w:rPr>
          <w:rStyle w:val="Strong"/>
          <w:rFonts w:eastAsiaTheme="majorEastAsia"/>
          <w:color w:val="000000" w:themeColor="text1"/>
          <w:sz w:val="21"/>
          <w:szCs w:val="21"/>
          <w:lang w:val="ru-RU"/>
        </w:rPr>
        <w:t>8 октября 2025 г.</w:t>
      </w:r>
    </w:p>
    <w:p w14:paraId="1EC03A86" w14:textId="77777777" w:rsidR="00CD1CC9" w:rsidRPr="00CD1CC9" w:rsidRDefault="00CD1CC9" w:rsidP="00CD1CC9">
      <w:pPr>
        <w:pStyle w:val="NormalWeb"/>
        <w:spacing w:before="120" w:beforeAutospacing="0" w:after="120" w:afterAutospacing="0"/>
        <w:jc w:val="center"/>
        <w:rPr>
          <w:rStyle w:val="Strong"/>
          <w:rFonts w:eastAsiaTheme="majorEastAsia"/>
          <w:b w:val="0"/>
          <w:bCs w:val="0"/>
          <w:color w:val="000000" w:themeColor="text1"/>
          <w:sz w:val="21"/>
          <w:szCs w:val="21"/>
          <w:lang w:val="ru-RU"/>
        </w:rPr>
      </w:pPr>
    </w:p>
    <w:p w14:paraId="3AF7A0A5" w14:textId="16935E5A" w:rsidR="001A39EE" w:rsidRDefault="007503C6" w:rsidP="0098149E">
      <w:pPr>
        <w:pStyle w:val="Style6"/>
        <w:widowControl/>
        <w:spacing w:line="360" w:lineRule="auto"/>
        <w:jc w:val="center"/>
        <w:rPr>
          <w:rStyle w:val="FontStyle25"/>
          <w:b/>
          <w:sz w:val="28"/>
          <w:szCs w:val="28"/>
        </w:rPr>
      </w:pPr>
      <w:r>
        <w:rPr>
          <w:rStyle w:val="FontStyle25"/>
          <w:sz w:val="28"/>
          <w:szCs w:val="28"/>
        </w:rPr>
        <w:br w:type="page"/>
      </w:r>
      <w:bookmarkStart w:id="0" w:name="_Toc514781220"/>
      <w:r w:rsidR="00AA6FED">
        <w:rPr>
          <w:rStyle w:val="FontStyle25"/>
          <w:b/>
          <w:sz w:val="28"/>
          <w:szCs w:val="28"/>
        </w:rPr>
        <w:lastRenderedPageBreak/>
        <w:t>Задание 1</w:t>
      </w:r>
      <w:bookmarkEnd w:id="0"/>
      <w:r w:rsidR="00AA6FED">
        <w:rPr>
          <w:rStyle w:val="FontStyle25"/>
          <w:b/>
          <w:sz w:val="28"/>
          <w:szCs w:val="28"/>
        </w:rPr>
        <w:t xml:space="preserve"> </w:t>
      </w:r>
    </w:p>
    <w:p w14:paraId="0DA5B93F" w14:textId="6FC50CFD" w:rsidR="003C6005" w:rsidRDefault="003C6005" w:rsidP="002F1C29">
      <w:pPr>
        <w:jc w:val="both"/>
      </w:pPr>
      <w:r w:rsidRPr="003C6005">
        <w:rPr>
          <w:rStyle w:val="FontStyle25"/>
          <w:b/>
          <w:bCs/>
          <w:sz w:val="24"/>
          <w:szCs w:val="24"/>
        </w:rPr>
        <w:t>Вариант 12.</w:t>
      </w:r>
      <w:r w:rsidRPr="003C6005">
        <w:rPr>
          <w:rStyle w:val="FontStyle25"/>
          <w:sz w:val="24"/>
          <w:szCs w:val="24"/>
        </w:rPr>
        <w:t xml:space="preserve"> Масштабирование → шумоподавление (Median для «соли/перца») → Otsu vs Adaptive Mean → closing → СК/свойства → подсчёт. Сравните медианный vs гауссовский фильтры перед порогованием</w:t>
      </w:r>
      <w:r w:rsidRPr="003C6005">
        <w:t>.</w:t>
      </w:r>
    </w:p>
    <w:p w14:paraId="458F5DA5" w14:textId="52E651A8" w:rsidR="003C6005" w:rsidRDefault="003C6005" w:rsidP="002F1C29">
      <w:pPr>
        <w:jc w:val="both"/>
      </w:pPr>
    </w:p>
    <w:p w14:paraId="29FE0463" w14:textId="729BF058" w:rsidR="0098149E" w:rsidRDefault="003C6005" w:rsidP="002F1C29">
      <w:pPr>
        <w:jc w:val="both"/>
      </w:pPr>
      <w:r>
        <w:t>Вначале</w:t>
      </w:r>
      <w:r w:rsidR="0098149E" w:rsidRPr="0098149E">
        <w:t xml:space="preserve"> </w:t>
      </w:r>
      <w:r w:rsidR="0098149E">
        <w:t xml:space="preserve">я сгенерировал три изображения для лабораторной, используя уже реализованную функцию </w:t>
      </w:r>
      <w:r w:rsidR="0098149E" w:rsidRPr="0098149E">
        <w:t>generate_synthetic_random</w:t>
      </w:r>
      <w:r w:rsidR="0098149E">
        <w:t>(), изображения различаются по сложности:</w:t>
      </w:r>
    </w:p>
    <w:p w14:paraId="63605F45" w14:textId="77777777" w:rsidR="003F0134" w:rsidRDefault="003F0134" w:rsidP="002F1C29">
      <w:pPr>
        <w:jc w:val="both"/>
      </w:pPr>
    </w:p>
    <w:p w14:paraId="0892F5E7" w14:textId="3EAA9A84" w:rsidR="0098149E" w:rsidRPr="0098149E" w:rsidRDefault="0098149E"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rPr>
          <w:rFonts w:ascii="Courier New" w:hAnsi="Courier New" w:cs="Courier New"/>
          <w:sz w:val="20"/>
          <w:szCs w:val="20"/>
          <w:lang w:val="en-US" w:eastAsia="en-US"/>
        </w:rPr>
      </w:pPr>
      <w:r w:rsidRPr="0098149E">
        <w:rPr>
          <w:rFonts w:ascii="Courier New" w:hAnsi="Courier New" w:cs="Courier New"/>
          <w:sz w:val="20"/>
          <w:szCs w:val="20"/>
          <w:lang w:val="en-US" w:eastAsia="en-US"/>
        </w:rPr>
        <w:t>img_easy, gt_easy, n_easy = generate_synthetic_random(clutter=</w:t>
      </w:r>
      <w:r w:rsidRPr="0098149E">
        <w:rPr>
          <w:rFonts w:ascii="Courier New" w:hAnsi="Courier New" w:cs="Courier New"/>
          <w:color w:val="880000"/>
          <w:sz w:val="20"/>
          <w:szCs w:val="20"/>
          <w:lang w:val="en-US" w:eastAsia="en-US"/>
        </w:rPr>
        <w:t>0.05</w:t>
      </w:r>
      <w:r w:rsidRPr="0098149E">
        <w:rPr>
          <w:rFonts w:ascii="Courier New" w:hAnsi="Courier New" w:cs="Courier New"/>
          <w:sz w:val="20"/>
          <w:szCs w:val="20"/>
          <w:lang w:val="en-US" w:eastAsia="en-US"/>
        </w:rPr>
        <w:t>, with_holes=</w:t>
      </w:r>
      <w:r w:rsidRPr="0098149E">
        <w:rPr>
          <w:rFonts w:ascii="Courier New" w:hAnsi="Courier New" w:cs="Courier New"/>
          <w:color w:val="669955"/>
          <w:sz w:val="20"/>
          <w:szCs w:val="20"/>
          <w:lang w:val="en-US" w:eastAsia="en-US"/>
        </w:rPr>
        <w:t>False</w:t>
      </w:r>
      <w:r w:rsidRPr="0098149E">
        <w:rPr>
          <w:rFonts w:ascii="Courier New" w:hAnsi="Courier New" w:cs="Courier New"/>
          <w:sz w:val="20"/>
          <w:szCs w:val="20"/>
          <w:lang w:val="en-US" w:eastAsia="en-US"/>
        </w:rPr>
        <w:t>)</w:t>
      </w:r>
    </w:p>
    <w:p w14:paraId="08F04270" w14:textId="57B56C0B" w:rsidR="0098149E" w:rsidRPr="0098149E" w:rsidRDefault="0098149E"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rPr>
          <w:rFonts w:ascii="Courier New" w:hAnsi="Courier New" w:cs="Courier New"/>
          <w:sz w:val="20"/>
          <w:szCs w:val="20"/>
          <w:lang w:val="en-US" w:eastAsia="en-US"/>
        </w:rPr>
      </w:pPr>
      <w:r w:rsidRPr="0098149E">
        <w:rPr>
          <w:rFonts w:ascii="Courier New" w:hAnsi="Courier New" w:cs="Courier New"/>
          <w:sz w:val="20"/>
          <w:szCs w:val="20"/>
          <w:lang w:val="en-US" w:eastAsia="en-US"/>
        </w:rPr>
        <w:t>img_medium, gt_medium, n_medium = generate_synthetic_random(clutter=</w:t>
      </w:r>
      <w:r w:rsidRPr="0098149E">
        <w:rPr>
          <w:rFonts w:ascii="Courier New" w:hAnsi="Courier New" w:cs="Courier New"/>
          <w:color w:val="880000"/>
          <w:sz w:val="20"/>
          <w:szCs w:val="20"/>
          <w:lang w:val="en-US" w:eastAsia="en-US"/>
        </w:rPr>
        <w:t>0.15</w:t>
      </w:r>
      <w:r w:rsidRPr="0098149E">
        <w:rPr>
          <w:rFonts w:ascii="Courier New" w:hAnsi="Courier New" w:cs="Courier New"/>
          <w:sz w:val="20"/>
          <w:szCs w:val="20"/>
          <w:lang w:val="en-US" w:eastAsia="en-US"/>
        </w:rPr>
        <w:t>, with_holes=</w:t>
      </w:r>
      <w:r w:rsidRPr="0098149E">
        <w:rPr>
          <w:rFonts w:ascii="Courier New" w:hAnsi="Courier New" w:cs="Courier New"/>
          <w:color w:val="669955"/>
          <w:sz w:val="20"/>
          <w:szCs w:val="20"/>
          <w:lang w:val="en-US" w:eastAsia="en-US"/>
        </w:rPr>
        <w:t>True</w:t>
      </w:r>
      <w:r w:rsidRPr="0098149E">
        <w:rPr>
          <w:rFonts w:ascii="Courier New" w:hAnsi="Courier New" w:cs="Courier New"/>
          <w:sz w:val="20"/>
          <w:szCs w:val="20"/>
          <w:lang w:val="en-US" w:eastAsia="en-US"/>
        </w:rPr>
        <w:t>)</w:t>
      </w:r>
    </w:p>
    <w:p w14:paraId="043179EA" w14:textId="0DF1CBF1" w:rsidR="0098149E" w:rsidRDefault="0098149E"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rPr>
          <w:rFonts w:ascii="Courier New" w:hAnsi="Courier New" w:cs="Courier New"/>
          <w:sz w:val="20"/>
          <w:szCs w:val="20"/>
          <w:lang w:val="en-US" w:eastAsia="en-US"/>
        </w:rPr>
      </w:pPr>
      <w:r w:rsidRPr="0098149E">
        <w:rPr>
          <w:rFonts w:ascii="Courier New" w:hAnsi="Courier New" w:cs="Courier New"/>
          <w:sz w:val="20"/>
          <w:szCs w:val="20"/>
          <w:lang w:val="en-US" w:eastAsia="en-US"/>
        </w:rPr>
        <w:t>img_hard, gt_hard, n_hard = generate_synthetic_random(clutter=</w:t>
      </w:r>
      <w:r w:rsidRPr="0098149E">
        <w:rPr>
          <w:rFonts w:ascii="Courier New" w:hAnsi="Courier New" w:cs="Courier New"/>
          <w:color w:val="880000"/>
          <w:sz w:val="20"/>
          <w:szCs w:val="20"/>
          <w:lang w:val="en-US" w:eastAsia="en-US"/>
        </w:rPr>
        <w:t>0.35</w:t>
      </w:r>
      <w:r w:rsidRPr="0098149E">
        <w:rPr>
          <w:rFonts w:ascii="Courier New" w:hAnsi="Courier New" w:cs="Courier New"/>
          <w:sz w:val="20"/>
          <w:szCs w:val="20"/>
          <w:lang w:val="en-US" w:eastAsia="en-US"/>
        </w:rPr>
        <w:t>, with_holes=</w:t>
      </w:r>
      <w:r w:rsidRPr="0098149E">
        <w:rPr>
          <w:rFonts w:ascii="Courier New" w:hAnsi="Courier New" w:cs="Courier New"/>
          <w:color w:val="669955"/>
          <w:sz w:val="20"/>
          <w:szCs w:val="20"/>
          <w:lang w:val="en-US" w:eastAsia="en-US"/>
        </w:rPr>
        <w:t>True</w:t>
      </w:r>
      <w:r>
        <w:rPr>
          <w:rFonts w:ascii="Courier New" w:hAnsi="Courier New" w:cs="Courier New"/>
          <w:sz w:val="20"/>
          <w:szCs w:val="20"/>
          <w:lang w:val="en-US" w:eastAsia="en-US"/>
        </w:rPr>
        <w:t>)</w:t>
      </w:r>
    </w:p>
    <w:p w14:paraId="21BEA743" w14:textId="044C9BC2" w:rsidR="0098149E" w:rsidRDefault="0098149E"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rPr>
          <w:rFonts w:ascii="Courier New" w:hAnsi="Courier New" w:cs="Courier New"/>
          <w:sz w:val="20"/>
          <w:szCs w:val="20"/>
          <w:lang w:val="en-US" w:eastAsia="en-US"/>
        </w:rPr>
      </w:pPr>
    </w:p>
    <w:p w14:paraId="43103B6F" w14:textId="6013C3DE" w:rsidR="0098149E" w:rsidRPr="0098149E" w:rsidRDefault="00480F3C" w:rsidP="002F1C29">
      <w:pPr>
        <w:widowControl/>
        <w:autoSpaceDE/>
        <w:autoSpaceDN/>
        <w:adjustRightInd/>
        <w:jc w:val="both"/>
        <w:rPr>
          <w:lang w:eastAsia="en-US"/>
        </w:rPr>
      </w:pPr>
      <w:r>
        <w:rPr>
          <w:noProof/>
        </w:rPr>
        <mc:AlternateContent>
          <mc:Choice Requires="wps">
            <w:drawing>
              <wp:anchor distT="0" distB="0" distL="114300" distR="114300" simplePos="0" relativeHeight="251660288" behindDoc="0" locked="0" layoutInCell="1" allowOverlap="1" wp14:anchorId="714E0E10" wp14:editId="7F7FC98F">
                <wp:simplePos x="0" y="0"/>
                <wp:positionH relativeFrom="column">
                  <wp:posOffset>-77470</wp:posOffset>
                </wp:positionH>
                <wp:positionV relativeFrom="paragraph">
                  <wp:posOffset>5659755</wp:posOffset>
                </wp:positionV>
                <wp:extent cx="355155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3551555" cy="635"/>
                        </a:xfrm>
                        <a:prstGeom prst="rect">
                          <a:avLst/>
                        </a:prstGeom>
                        <a:solidFill>
                          <a:prstClr val="white"/>
                        </a:solidFill>
                        <a:ln>
                          <a:noFill/>
                        </a:ln>
                      </wps:spPr>
                      <wps:txbx>
                        <w:txbxContent>
                          <w:p w14:paraId="2A330C22" w14:textId="02ADB9A7" w:rsidR="00480F3C" w:rsidRPr="003D4866" w:rsidRDefault="00480F3C" w:rsidP="00480F3C">
                            <w:pPr>
                              <w:pStyle w:val="Caption"/>
                              <w:jc w:val="center"/>
                              <w:rPr>
                                <w:rFonts w:ascii="Courier New" w:hAnsi="Courier New" w:cs="Courier New"/>
                                <w:noProof/>
                                <w:sz w:val="20"/>
                                <w:szCs w:val="20"/>
                              </w:rPr>
                            </w:pPr>
                            <w:r>
                              <w:t xml:space="preserve">Рисунок </w:t>
                            </w:r>
                            <w:r>
                              <w:fldChar w:fldCharType="begin"/>
                            </w:r>
                            <w:r>
                              <w:instrText xml:space="preserve"> SEQ Рисунок \* ARABIC </w:instrText>
                            </w:r>
                            <w:r>
                              <w:fldChar w:fldCharType="separate"/>
                            </w:r>
                            <w:r w:rsidR="00112551">
                              <w:rPr>
                                <w:noProof/>
                              </w:rPr>
                              <w:t>1</w:t>
                            </w:r>
                            <w:r>
                              <w:fldChar w:fldCharType="end"/>
                            </w:r>
                            <w:r>
                              <w:t xml:space="preserve"> Сгенерированные изображения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4E0E10" id="_x0000_t202" coordsize="21600,21600" o:spt="202" path="m,l,21600r21600,l21600,xe">
                <v:stroke joinstyle="miter"/>
                <v:path gradientshapeok="t" o:connecttype="rect"/>
              </v:shapetype>
              <v:shape id="Text Box 3" o:spid="_x0000_s1026" type="#_x0000_t202" style="position:absolute;left:0;text-align:left;margin-left:-6.1pt;margin-top:445.65pt;width:279.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" stroked="f">
                <v:textbox style="mso-fit-shape-to-text:t" inset="0,0,0,0">
                  <w:txbxContent>
                    <w:p w14:paraId="2A330C22" w14:textId="02ADB9A7" w:rsidR="00480F3C" w:rsidRPr="003D4866" w:rsidRDefault="00480F3C" w:rsidP="00480F3C">
                      <w:pPr>
                        <w:pStyle w:val="Caption"/>
                        <w:jc w:val="center"/>
                        <w:rPr>
                          <w:rFonts w:ascii="Courier New" w:hAnsi="Courier New" w:cs="Courier New"/>
                          <w:noProof/>
                          <w:sz w:val="20"/>
                          <w:szCs w:val="20"/>
                        </w:rPr>
                      </w:pPr>
                      <w:r>
                        <w:t xml:space="preserve">Рисунок </w:t>
                      </w:r>
                      <w:r>
                        <w:fldChar w:fldCharType="begin"/>
                      </w:r>
                      <w:r>
                        <w:instrText xml:space="preserve"> SEQ Рисунок \* ARABIC </w:instrText>
                      </w:r>
                      <w:r>
                        <w:fldChar w:fldCharType="separate"/>
                      </w:r>
                      <w:r w:rsidR="00112551">
                        <w:rPr>
                          <w:noProof/>
                        </w:rPr>
                        <w:t>1</w:t>
                      </w:r>
                      <w:r>
                        <w:fldChar w:fldCharType="end"/>
                      </w:r>
                      <w:r>
                        <w:t xml:space="preserve"> Сгенерированные изображения</w:t>
                      </w:r>
                    </w:p>
                  </w:txbxContent>
                </v:textbox>
                <w10:wrap type="topAndBottom"/>
              </v:shape>
            </w:pict>
          </mc:Fallback>
        </mc:AlternateContent>
      </w:r>
      <w:r w:rsidR="0098149E" w:rsidRPr="0098149E">
        <w:rPr>
          <w:rFonts w:ascii="Courier New" w:hAnsi="Courier New" w:cs="Courier New"/>
          <w:noProof/>
          <w:sz w:val="20"/>
          <w:szCs w:val="20"/>
          <w:lang w:eastAsia="en-US"/>
        </w:rPr>
        <w:drawing>
          <wp:anchor distT="0" distB="0" distL="114300" distR="114300" simplePos="0" relativeHeight="251658240" behindDoc="0" locked="0" layoutInCell="1" allowOverlap="1" wp14:anchorId="0B226F30" wp14:editId="1CC9D3BD">
            <wp:simplePos x="0" y="0"/>
            <wp:positionH relativeFrom="column">
              <wp:posOffset>-77470</wp:posOffset>
            </wp:positionH>
            <wp:positionV relativeFrom="paragraph">
              <wp:posOffset>504825</wp:posOffset>
            </wp:positionV>
            <wp:extent cx="3551555" cy="50977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555" cy="5097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149E">
        <w:t>Эти изображения сохраняются в папку, ниже пример исходных изображений, которые будут фигурировать в последующих шагах (Рис. 1)</w:t>
      </w:r>
    </w:p>
    <w:p w14:paraId="6AED85FC" w14:textId="5675E65E" w:rsidR="003C6005" w:rsidRDefault="003C6005"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rPr>
          <w:rStyle w:val="FontStyle25"/>
          <w:b/>
          <w:sz w:val="28"/>
          <w:szCs w:val="28"/>
        </w:rPr>
      </w:pPr>
      <w:bookmarkStart w:id="1" w:name="_Toc514781224"/>
    </w:p>
    <w:p w14:paraId="0413870F" w14:textId="2AA0BFE5" w:rsidR="0098149E" w:rsidRPr="003F0134" w:rsidRDefault="002F1C29"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lastRenderedPageBreak/>
        <w:tab/>
      </w:r>
      <w:r w:rsidR="0098149E">
        <w:t>После этого мне предстояло создать функцию обработки изображений, но для этого нужно было определиться с вариантами методов и параметрами для них.</w:t>
      </w:r>
      <w:r w:rsidR="003F0134">
        <w:t xml:space="preserve"> </w:t>
      </w:r>
    </w:p>
    <w:p w14:paraId="2F8115D2" w14:textId="73EE89AF" w:rsidR="003F0134" w:rsidRDefault="002F1C29"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ab/>
      </w:r>
      <w:r w:rsidR="0098149E">
        <w:t xml:space="preserve">Для этого я создал функцию </w:t>
      </w:r>
      <w:r w:rsidR="0098149E" w:rsidRPr="0098149E">
        <w:t>compare_methods</w:t>
      </w:r>
      <w:r w:rsidR="003F0134">
        <w:t xml:space="preserve">(), она </w:t>
      </w:r>
      <w:r w:rsidR="003F0134">
        <w:t xml:space="preserve">предназначена для проведения сравнительного анализа различных комбинаций методов фильтрации, бинаризации и морфологической обработки изображений в задаче сегментации объектов. </w:t>
      </w:r>
    </w:p>
    <w:p w14:paraId="512F564C" w14:textId="542B8A4F" w:rsidR="003F0134" w:rsidRDefault="002F1C29"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ab/>
      </w:r>
      <w:r w:rsidR="003F0134">
        <w:t>На вход функция принимает исходное изображение, а также, при наличии, эталонную бинарную маску (ground truth), что даёт возможность количественно оценить точность сегментации</w:t>
      </w:r>
      <w:r>
        <w:t xml:space="preserve"> и параметры для различных функций преобразования</w:t>
      </w:r>
      <w:r w:rsidR="003F0134">
        <w:t>.</w:t>
      </w:r>
    </w:p>
    <w:p w14:paraId="6A6890FE" w14:textId="1F01FB80" w:rsidR="003F0134" w:rsidRDefault="002F1C29"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ab/>
      </w:r>
      <w:r w:rsidR="003F0134">
        <w:t>В процессе работы функция осуществляет масштабирование изображения, его фильтрацию с использованием медианного и гауссовского сглаживания, а затем выполняет бинаризацию двумя методами — глобальным (Otsu) и адаптивным (Adaptive Mean). После этого к результатам бинаризации применяется морфологическая операция замыкания (closing)</w:t>
      </w:r>
      <w:r>
        <w:t xml:space="preserve">. </w:t>
      </w:r>
    </w:p>
    <w:p w14:paraId="3ED9C0FA" w14:textId="132E3ACA" w:rsidR="003F0134" w:rsidRDefault="003F0134"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Для каждого варианта комбинации методов (Median + Otsu, Median + Adaptive, Gaussian + Otsu, Gaussian + Adaptive) функция производит подсчёт объектов двумя способами: методом A, основанным на анализе внешних и внутренних контуров и методом B, использующим эйлерову характеристику χ = C – H, где C — число компонент связности, а H — число отверстий.</w:t>
      </w:r>
    </w:p>
    <w:p w14:paraId="42CD0891" w14:textId="29CE2D23" w:rsidR="003F0134" w:rsidRDefault="003F0134"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Дополнительно при наличии эталонной маски функция вычисляет количественные метрики качества бинаризации: IoU (Intersection over Union), Precision (точность) и Recall (полнота)</w:t>
      </w:r>
      <w:r w:rsidR="002F1C29">
        <w:t>. В результате выводятся различные варианты изображений и метрики (Рис. 2).</w:t>
      </w:r>
    </w:p>
    <w:p w14:paraId="2D2823EC" w14:textId="77F6D565" w:rsidR="003F0134" w:rsidRDefault="003F0134"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p>
    <w:p w14:paraId="6FD5AF80" w14:textId="4F9A2F3E" w:rsidR="00480F3C" w:rsidRDefault="003F0134" w:rsidP="00480F3C">
      <w:pPr>
        <w:keepNext/>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rsidRPr="003F0134">
        <w:drawing>
          <wp:inline distT="0" distB="0" distL="0" distR="0" wp14:anchorId="419A6603" wp14:editId="016D0D0C">
            <wp:extent cx="5966460" cy="374587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4088" cy="3750667"/>
                    </a:xfrm>
                    <a:prstGeom prst="rect">
                      <a:avLst/>
                    </a:prstGeom>
                  </pic:spPr>
                </pic:pic>
              </a:graphicData>
            </a:graphic>
          </wp:inline>
        </w:drawing>
      </w:r>
    </w:p>
    <w:p w14:paraId="69134BF7" w14:textId="77777777" w:rsidR="00480F3C" w:rsidRDefault="00480F3C" w:rsidP="00480F3C">
      <w:pPr>
        <w:keepNext/>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p>
    <w:p w14:paraId="53657A87" w14:textId="4696CC01" w:rsidR="003F0134" w:rsidRDefault="00480F3C" w:rsidP="00480F3C">
      <w:pPr>
        <w:pStyle w:val="Caption"/>
        <w:jc w:val="center"/>
      </w:pPr>
      <w:r>
        <w:t xml:space="preserve">Рисунок </w:t>
      </w:r>
      <w:r>
        <w:fldChar w:fldCharType="begin"/>
      </w:r>
      <w:r>
        <w:instrText xml:space="preserve"> SEQ Рисунок \* ARABIC </w:instrText>
      </w:r>
      <w:r>
        <w:fldChar w:fldCharType="separate"/>
      </w:r>
      <w:r w:rsidR="00112551">
        <w:rPr>
          <w:noProof/>
        </w:rPr>
        <w:t>2</w:t>
      </w:r>
      <w:r>
        <w:fldChar w:fldCharType="end"/>
      </w:r>
      <w:r>
        <w:t>: Один из результатов работы функции для подбора параметров</w:t>
      </w:r>
    </w:p>
    <w:p w14:paraId="4A6AF5F3" w14:textId="046A54EE" w:rsidR="002F1C29" w:rsidRDefault="002F1C29"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p>
    <w:p w14:paraId="1DC9CEED" w14:textId="10331D68" w:rsidR="002F1C29" w:rsidRDefault="00480F3C"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ab/>
      </w:r>
      <w:r w:rsidR="002F1C29">
        <w:t>Выбор представленных методов и параметров обработки изображения обусловлен как требованиями варианта лабораторной работы, так и результатами предварительного сравнительного анализа, проведённого с использованием функции compare_methods. Целью подбора является обеспечение максимально устойчивого и корректного выделения объектов различной сложности.</w:t>
      </w:r>
    </w:p>
    <w:p w14:paraId="37312860" w14:textId="38F45379" w:rsidR="002F1C29" w:rsidRDefault="00480F3C"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ab/>
      </w:r>
      <w:r w:rsidR="002F1C29">
        <w:t>На этапе масштабирования применён коэффициент `scale=0.5`, что позволяет уменьшить размер исходного изображения и, тем самым, снизить вычислительную нагрузку при сохранении ключевых структурных элементов сцены.</w:t>
      </w:r>
    </w:p>
    <w:p w14:paraId="7928A175" w14:textId="4B3AC029" w:rsidR="002F1C29" w:rsidRDefault="00480F3C"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ab/>
        <w:t>Д</w:t>
      </w:r>
      <w:r w:rsidR="002F1C29">
        <w:t>ля подавления шумов выбран метод гауссовского сглаживания с размером ядра `gauss_ksize=11` и дисперсией `gauss_sigma=0`. В отличие от медианного фильтра, гауссовское сглаживание лучше сохраняет общую структуру объектов и равномерно уменьшает влияние случайных шумов, не искажая форму границ</w:t>
      </w:r>
      <w:r w:rsidR="002F1C29">
        <w:t xml:space="preserve"> (медианный фильтр хуже сохранял небольшие отверстия)</w:t>
      </w:r>
      <w:r w:rsidR="002F1C29">
        <w:t>. Размер ядра подбирался эмпирически — значение 11</w:t>
      </w:r>
      <w:r w:rsidR="002F1C29">
        <w:t xml:space="preserve"> (при меньшем ядре на изображении оставалось больше полос шума)</w:t>
      </w:r>
      <w:r w:rsidR="002F1C29">
        <w:t>.</w:t>
      </w:r>
    </w:p>
    <w:p w14:paraId="398C6106" w14:textId="4211E153" w:rsidR="002F1C29" w:rsidRDefault="00480F3C"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ab/>
      </w:r>
      <w:r w:rsidR="002F1C29">
        <w:t>Для этапа бинаризации выбран метод Otsu</w:t>
      </w:r>
      <w:r w:rsidR="002F1C29">
        <w:t>.</w:t>
      </w:r>
      <w:r w:rsidR="002F1C29">
        <w:t xml:space="preserve"> В сравнении с адаптивным метод</w:t>
      </w:r>
      <w:r w:rsidR="002F1C29">
        <w:t xml:space="preserve">ом </w:t>
      </w:r>
      <w:r w:rsidR="002F1C29">
        <w:t>пороговой обработки, Otsu показал более стабильные результаты</w:t>
      </w:r>
      <w:r w:rsidR="002F1C29">
        <w:t xml:space="preserve"> (адаптивный метод не удалось настроить так, чтобы он явно не выделял полосы на заднем фоне)</w:t>
      </w:r>
      <w:r w:rsidR="002F1C29">
        <w:t>.</w:t>
      </w:r>
    </w:p>
    <w:p w14:paraId="5972EAA9" w14:textId="7DC78052" w:rsidR="002F1C29" w:rsidRDefault="00480F3C"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ab/>
      </w:r>
      <w:r w:rsidR="002F1C29">
        <w:t>Применение морфологической операции замыкания (Closing)</w:t>
      </w:r>
      <w:r w:rsidR="002F1C29">
        <w:t xml:space="preserve"> с использованием в </w:t>
      </w:r>
      <w:r w:rsidR="002F1C29">
        <w:t xml:space="preserve"> качестве структурного элемента эллиптическо</w:t>
      </w:r>
      <w:r>
        <w:t>го</w:t>
      </w:r>
      <w:r w:rsidR="002F1C29">
        <w:t xml:space="preserve"> ядр</w:t>
      </w:r>
      <w:r>
        <w:t xml:space="preserve">а </w:t>
      </w:r>
      <w:r w:rsidR="002F1C29">
        <w:t>(`morph_shape=cv.MORPH_ELLIPSE`) размером `(7, 7)`. Эллиптическая форма обеспечивает более естественное воздействие на контуры объектов округлой формы, что характерно для синтетических данных, содержащих круги и прямоугольники с закруглёнными гранями. Размер ядра выбран исходя из необходимости подавления мелких дефектов при сохранении крупных структур.</w:t>
      </w:r>
    </w:p>
    <w:p w14:paraId="4C418F96" w14:textId="50FFBB76" w:rsidR="002F1C29" w:rsidRDefault="00480F3C"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ab/>
      </w:r>
      <w:r w:rsidR="002F1C29">
        <w:t>Подсчёт числа объектов осуществляется методом A, основанным на анализе иерархии контуров. Этот метод позволяет отдельно учитывать количество внешних контуров (объектов) и внутренних (отверстий), что важно для корректной оценки изображений с элементами сложной формы. Данный подход признан более информативным и устойчивым к ошибкам морфологической обработки по сравнению с методом, основанным на эйлеровой характеристике.</w:t>
      </w:r>
    </w:p>
    <w:p w14:paraId="2E33C561" w14:textId="68990272" w:rsidR="002F1C29" w:rsidRDefault="00480F3C"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ab/>
        <w:t>Р</w:t>
      </w:r>
      <w:r w:rsidR="002F1C29">
        <w:t>еализована маркировка связных компонент (8-связность), обеспечивающая количественную идентификацию и описание каждого объекта в терминах его площади, координат центра масс и параметров ограничивающего прямоугольника. Это позволяет формировать таблицу свойств областей, необходимую для последующего анализа и верификации корректности выделения сегментированных объектов.</w:t>
      </w:r>
    </w:p>
    <w:p w14:paraId="1327D68F" w14:textId="77777777" w:rsidR="002F1C29" w:rsidRDefault="002F1C29"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p>
    <w:p w14:paraId="3D11B2EB" w14:textId="30B36C26" w:rsidR="00480F3C" w:rsidRDefault="002F1C29"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 xml:space="preserve">Таким образом, выбранная комбинация методов — **масштабирование, гауссовское сглаживание, бинаризация по Otsu, морфологическое замыкание и подсчёт методом A** — обеспечивает наилучшее качество сегментации при работе с изображениями, содержащими шум, неоднородное освещение и объекты с </w:t>
      </w:r>
      <w:r>
        <w:lastRenderedPageBreak/>
        <w:t>отверстиями. Подобранные параметры являются результатом экспериментального тестирования и обеспечивают устойчивость алгоритма к вариативности входных данных.</w:t>
      </w:r>
    </w:p>
    <w:p w14:paraId="6F5738AD" w14:textId="392A580D" w:rsidR="00480F3C" w:rsidRDefault="00480F3C"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tab/>
        <w:t>Далее подобранные п</w:t>
      </w:r>
      <w:r w:rsidRPr="00480F3C">
        <w:t xml:space="preserve">араметры, </w:t>
      </w:r>
      <w:r>
        <w:t xml:space="preserve">реализованы в </w:t>
      </w:r>
      <w:r w:rsidRPr="00480F3C">
        <w:t xml:space="preserve">функции pipeline_gaussian_otsu_A_final, </w:t>
      </w:r>
      <w:r>
        <w:t>Она объединяет в единый алгоритм все этапы, необходимые для выделения и анализа объектов на изображении: масштабирование, фильтрацию, бинаризацию, морфологическую обработку, маркировку связных компонент и подсчёт объектов. Данный пайплайн обеспечивает автоматическое выполнение последовательности преобразований, сохранение итогового результата и вывод таблицы свойств областей, что позволяет проводить комплексный анализ изображений различной сложности.</w:t>
      </w:r>
      <w:r>
        <w:t xml:space="preserve"> Ниже приведены примеры изображений полученных из функции (Рис. 3-5).</w:t>
      </w:r>
    </w:p>
    <w:p w14:paraId="6F15B914" w14:textId="7542FFA2" w:rsidR="00480F3C" w:rsidRDefault="00480F3C"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pPr>
      <w:r>
        <w:rPr>
          <w:noProof/>
        </w:rPr>
        <w:drawing>
          <wp:anchor distT="0" distB="0" distL="114300" distR="114300" simplePos="0" relativeHeight="251663360" behindDoc="0" locked="0" layoutInCell="1" allowOverlap="1" wp14:anchorId="474E6C95" wp14:editId="6EF205B1">
            <wp:simplePos x="0" y="0"/>
            <wp:positionH relativeFrom="column">
              <wp:posOffset>3229610</wp:posOffset>
            </wp:positionH>
            <wp:positionV relativeFrom="paragraph">
              <wp:posOffset>3295650</wp:posOffset>
            </wp:positionV>
            <wp:extent cx="3048000" cy="30480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119782AA" wp14:editId="3D3C1C96">
            <wp:simplePos x="0" y="0"/>
            <wp:positionH relativeFrom="column">
              <wp:posOffset>-1270</wp:posOffset>
            </wp:positionH>
            <wp:positionV relativeFrom="paragraph">
              <wp:posOffset>3295650</wp:posOffset>
            </wp:positionV>
            <wp:extent cx="3048000" cy="304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anchor>
        </w:drawing>
      </w:r>
      <w:r>
        <w:rPr>
          <w:noProof/>
        </w:rPr>
        <w:drawing>
          <wp:anchor distT="0" distB="0" distL="114300" distR="114300" simplePos="0" relativeHeight="251661312" behindDoc="0" locked="0" layoutInCell="1" allowOverlap="1" wp14:anchorId="120171CF" wp14:editId="2655F0CD">
            <wp:simplePos x="0" y="0"/>
            <wp:positionH relativeFrom="column">
              <wp:posOffset>-1270</wp:posOffset>
            </wp:positionH>
            <wp:positionV relativeFrom="paragraph">
              <wp:posOffset>0</wp:posOffset>
            </wp:positionV>
            <wp:extent cx="3048000" cy="304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anchor>
        </w:drawing>
      </w:r>
    </w:p>
    <w:p w14:paraId="1DD0485F" w14:textId="77777777" w:rsidR="0098149E" w:rsidRPr="0098149E" w:rsidRDefault="0098149E" w:rsidP="002F1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jc w:val="both"/>
        <w:rPr>
          <w:rStyle w:val="FontStyle25"/>
          <w:b/>
          <w:sz w:val="28"/>
          <w:szCs w:val="28"/>
        </w:rPr>
      </w:pPr>
    </w:p>
    <w:p w14:paraId="6C981E17" w14:textId="34D37CE4" w:rsidR="002F1C29" w:rsidRDefault="002F1C29" w:rsidP="009814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
          <w:sz w:val="28"/>
          <w:szCs w:val="28"/>
        </w:rPr>
      </w:pPr>
    </w:p>
    <w:p w14:paraId="34338F70" w14:textId="6F62ECDC" w:rsidR="00480F3C" w:rsidRDefault="00480F3C" w:rsidP="00480F3C">
      <w:pPr>
        <w:pStyle w:val="Style6"/>
        <w:widowControl/>
        <w:spacing w:line="360" w:lineRule="auto"/>
        <w:jc w:val="center"/>
        <w:rPr>
          <w:rStyle w:val="FontStyle25"/>
          <w:b/>
          <w:sz w:val="28"/>
          <w:szCs w:val="28"/>
        </w:rPr>
      </w:pPr>
      <w:r>
        <w:rPr>
          <w:rStyle w:val="FontStyle25"/>
          <w:b/>
          <w:sz w:val="28"/>
          <w:szCs w:val="28"/>
        </w:rPr>
        <w:lastRenderedPageBreak/>
        <w:t xml:space="preserve">Задание </w:t>
      </w:r>
      <w:r>
        <w:rPr>
          <w:rStyle w:val="FontStyle25"/>
          <w:b/>
          <w:sz w:val="28"/>
          <w:szCs w:val="28"/>
        </w:rPr>
        <w:t>2</w:t>
      </w:r>
      <w:r>
        <w:rPr>
          <w:rStyle w:val="FontStyle25"/>
          <w:b/>
          <w:sz w:val="28"/>
          <w:szCs w:val="28"/>
        </w:rPr>
        <w:t xml:space="preserve"> </w:t>
      </w:r>
    </w:p>
    <w:p w14:paraId="192A4BC7" w14:textId="77777777" w:rsidR="00480F3C" w:rsidRDefault="00480F3C" w:rsidP="00480F3C">
      <w:pPr>
        <w:jc w:val="both"/>
      </w:pPr>
    </w:p>
    <w:p w14:paraId="7F7E7377" w14:textId="77777777" w:rsidR="00480F3C" w:rsidRPr="0098149E" w:rsidRDefault="00480F3C" w:rsidP="009814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
          <w:sz w:val="28"/>
          <w:szCs w:val="28"/>
        </w:rPr>
      </w:pPr>
      <w:r>
        <w:t>Описания изображений:</w:t>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3"/>
        <w:gridCol w:w="1358"/>
        <w:gridCol w:w="4839"/>
      </w:tblGrid>
      <w:tr w:rsidR="00480F3C" w:rsidRPr="00480F3C" w14:paraId="2C4E8BD6" w14:textId="77777777" w:rsidTr="00480F3C">
        <w:trPr>
          <w:tblHeader/>
          <w:tblCellSpacing w:w="15" w:type="dxa"/>
        </w:trPr>
        <w:tc>
          <w:tcPr>
            <w:tcW w:w="0" w:type="auto"/>
            <w:vAlign w:val="center"/>
            <w:hideMark/>
          </w:tcPr>
          <w:p w14:paraId="31209EC2" w14:textId="77777777" w:rsidR="00480F3C" w:rsidRPr="00480F3C" w:rsidRDefault="00480F3C" w:rsidP="00480F3C">
            <w:pPr>
              <w:rPr>
                <w:lang w:val="en-US" w:eastAsia="en-US"/>
              </w:rPr>
            </w:pPr>
            <w:r w:rsidRPr="00480F3C">
              <w:rPr>
                <w:lang w:val="en-US" w:eastAsia="en-US"/>
              </w:rPr>
              <w:t>№</w:t>
            </w:r>
          </w:p>
        </w:tc>
        <w:tc>
          <w:tcPr>
            <w:tcW w:w="0" w:type="auto"/>
            <w:vAlign w:val="center"/>
            <w:hideMark/>
          </w:tcPr>
          <w:p w14:paraId="4B773C23" w14:textId="77777777" w:rsidR="00480F3C" w:rsidRPr="00480F3C" w:rsidRDefault="00480F3C" w:rsidP="00480F3C">
            <w:pPr>
              <w:rPr>
                <w:lang w:val="en-US" w:eastAsia="en-US"/>
              </w:rPr>
            </w:pPr>
            <w:r w:rsidRPr="00480F3C">
              <w:rPr>
                <w:lang w:val="en-US" w:eastAsia="en-US"/>
              </w:rPr>
              <w:t>Имя файла</w:t>
            </w:r>
          </w:p>
        </w:tc>
        <w:tc>
          <w:tcPr>
            <w:tcW w:w="0" w:type="auto"/>
            <w:vAlign w:val="center"/>
            <w:hideMark/>
          </w:tcPr>
          <w:p w14:paraId="384AE561" w14:textId="77777777" w:rsidR="00480F3C" w:rsidRPr="00480F3C" w:rsidRDefault="00480F3C" w:rsidP="00480F3C">
            <w:pPr>
              <w:rPr>
                <w:lang w:val="en-US" w:eastAsia="en-US"/>
              </w:rPr>
            </w:pPr>
            <w:r w:rsidRPr="00480F3C">
              <w:rPr>
                <w:lang w:val="en-US" w:eastAsia="en-US"/>
              </w:rPr>
              <w:t>Особенности съёмки</w:t>
            </w:r>
          </w:p>
        </w:tc>
      </w:tr>
      <w:tr w:rsidR="00480F3C" w:rsidRPr="00480F3C" w14:paraId="7D72B46F" w14:textId="77777777" w:rsidTr="00480F3C">
        <w:trPr>
          <w:tblCellSpacing w:w="15" w:type="dxa"/>
        </w:trPr>
        <w:tc>
          <w:tcPr>
            <w:tcW w:w="0" w:type="auto"/>
            <w:vAlign w:val="center"/>
            <w:hideMark/>
          </w:tcPr>
          <w:p w14:paraId="5C576329" w14:textId="77777777" w:rsidR="00480F3C" w:rsidRPr="00480F3C" w:rsidRDefault="00480F3C" w:rsidP="00480F3C">
            <w:pPr>
              <w:rPr>
                <w:lang w:val="en-US" w:eastAsia="en-US"/>
              </w:rPr>
            </w:pPr>
            <w:r w:rsidRPr="00480F3C">
              <w:rPr>
                <w:lang w:val="en-US" w:eastAsia="en-US"/>
              </w:rPr>
              <w:t>1</w:t>
            </w:r>
          </w:p>
        </w:tc>
        <w:tc>
          <w:tcPr>
            <w:tcW w:w="0" w:type="auto"/>
            <w:vAlign w:val="center"/>
            <w:hideMark/>
          </w:tcPr>
          <w:p w14:paraId="1F84149B" w14:textId="77777777" w:rsidR="00480F3C" w:rsidRPr="00480F3C" w:rsidRDefault="00480F3C" w:rsidP="00480F3C">
            <w:pPr>
              <w:rPr>
                <w:lang w:val="en-US" w:eastAsia="en-US"/>
              </w:rPr>
            </w:pPr>
            <w:r w:rsidRPr="00480F3C">
              <w:rPr>
                <w:lang w:val="en-US" w:eastAsia="en-US"/>
              </w:rPr>
              <w:t>1.jpg</w:t>
            </w:r>
          </w:p>
        </w:tc>
        <w:tc>
          <w:tcPr>
            <w:tcW w:w="0" w:type="auto"/>
            <w:vAlign w:val="center"/>
            <w:hideMark/>
          </w:tcPr>
          <w:p w14:paraId="291749B0" w14:textId="77777777" w:rsidR="00480F3C" w:rsidRPr="00480F3C" w:rsidRDefault="00480F3C" w:rsidP="00480F3C">
            <w:pPr>
              <w:rPr>
                <w:lang w:val="en-US" w:eastAsia="en-US"/>
              </w:rPr>
            </w:pPr>
            <w:r w:rsidRPr="00480F3C">
              <w:rPr>
                <w:lang w:val="en-US" w:eastAsia="en-US"/>
              </w:rPr>
              <w:t>Прямой взгляд, нейтральное освещение</w:t>
            </w:r>
          </w:p>
        </w:tc>
      </w:tr>
      <w:tr w:rsidR="00480F3C" w:rsidRPr="00480F3C" w14:paraId="0770073F" w14:textId="77777777" w:rsidTr="00480F3C">
        <w:trPr>
          <w:tblCellSpacing w:w="15" w:type="dxa"/>
        </w:trPr>
        <w:tc>
          <w:tcPr>
            <w:tcW w:w="0" w:type="auto"/>
            <w:vAlign w:val="center"/>
            <w:hideMark/>
          </w:tcPr>
          <w:p w14:paraId="3480FBD0" w14:textId="77777777" w:rsidR="00480F3C" w:rsidRPr="00480F3C" w:rsidRDefault="00480F3C" w:rsidP="00480F3C">
            <w:pPr>
              <w:rPr>
                <w:lang w:val="en-US" w:eastAsia="en-US"/>
              </w:rPr>
            </w:pPr>
            <w:r w:rsidRPr="00480F3C">
              <w:rPr>
                <w:lang w:val="en-US" w:eastAsia="en-US"/>
              </w:rPr>
              <w:t>2</w:t>
            </w:r>
          </w:p>
        </w:tc>
        <w:tc>
          <w:tcPr>
            <w:tcW w:w="0" w:type="auto"/>
            <w:vAlign w:val="center"/>
            <w:hideMark/>
          </w:tcPr>
          <w:p w14:paraId="53492D35" w14:textId="77777777" w:rsidR="00480F3C" w:rsidRPr="00480F3C" w:rsidRDefault="00480F3C" w:rsidP="00480F3C">
            <w:pPr>
              <w:rPr>
                <w:lang w:val="en-US" w:eastAsia="en-US"/>
              </w:rPr>
            </w:pPr>
            <w:r w:rsidRPr="00480F3C">
              <w:rPr>
                <w:lang w:val="en-US" w:eastAsia="en-US"/>
              </w:rPr>
              <w:t>2.jpg</w:t>
            </w:r>
          </w:p>
        </w:tc>
        <w:tc>
          <w:tcPr>
            <w:tcW w:w="0" w:type="auto"/>
            <w:vAlign w:val="center"/>
            <w:hideMark/>
          </w:tcPr>
          <w:p w14:paraId="39583181" w14:textId="0D1BDAF2" w:rsidR="00480F3C" w:rsidRPr="0015099C" w:rsidRDefault="00480F3C" w:rsidP="00480F3C">
            <w:pPr>
              <w:rPr>
                <w:lang w:eastAsia="en-US"/>
              </w:rPr>
            </w:pPr>
            <w:r>
              <w:rPr>
                <w:lang w:eastAsia="en-US"/>
              </w:rPr>
              <w:t>В</w:t>
            </w:r>
            <w:r w:rsidRPr="0015099C">
              <w:rPr>
                <w:lang w:eastAsia="en-US"/>
              </w:rPr>
              <w:t>згляд</w:t>
            </w:r>
            <w:r w:rsidR="0015099C">
              <w:rPr>
                <w:lang w:eastAsia="en-US"/>
              </w:rPr>
              <w:t xml:space="preserve"> с боку</w:t>
            </w:r>
            <w:r w:rsidRPr="0015099C">
              <w:rPr>
                <w:lang w:eastAsia="en-US"/>
              </w:rPr>
              <w:t>, нейтральное освещение</w:t>
            </w:r>
          </w:p>
        </w:tc>
      </w:tr>
      <w:tr w:rsidR="00480F3C" w:rsidRPr="00480F3C" w14:paraId="6E4AA76B" w14:textId="77777777" w:rsidTr="00480F3C">
        <w:trPr>
          <w:tblCellSpacing w:w="15" w:type="dxa"/>
        </w:trPr>
        <w:tc>
          <w:tcPr>
            <w:tcW w:w="0" w:type="auto"/>
            <w:vAlign w:val="center"/>
            <w:hideMark/>
          </w:tcPr>
          <w:p w14:paraId="6FD2A625" w14:textId="77777777" w:rsidR="00480F3C" w:rsidRPr="00480F3C" w:rsidRDefault="00480F3C" w:rsidP="00480F3C">
            <w:pPr>
              <w:rPr>
                <w:lang w:val="en-US" w:eastAsia="en-US"/>
              </w:rPr>
            </w:pPr>
            <w:r w:rsidRPr="00480F3C">
              <w:rPr>
                <w:lang w:val="en-US" w:eastAsia="en-US"/>
              </w:rPr>
              <w:t>3</w:t>
            </w:r>
          </w:p>
        </w:tc>
        <w:tc>
          <w:tcPr>
            <w:tcW w:w="0" w:type="auto"/>
            <w:vAlign w:val="center"/>
            <w:hideMark/>
          </w:tcPr>
          <w:p w14:paraId="7F3CC45C" w14:textId="77777777" w:rsidR="00480F3C" w:rsidRPr="00480F3C" w:rsidRDefault="00480F3C" w:rsidP="00480F3C">
            <w:pPr>
              <w:rPr>
                <w:lang w:val="en-US" w:eastAsia="en-US"/>
              </w:rPr>
            </w:pPr>
            <w:r w:rsidRPr="00480F3C">
              <w:rPr>
                <w:lang w:val="en-US" w:eastAsia="en-US"/>
              </w:rPr>
              <w:t>3.jpg</w:t>
            </w:r>
          </w:p>
        </w:tc>
        <w:tc>
          <w:tcPr>
            <w:tcW w:w="0" w:type="auto"/>
            <w:vAlign w:val="center"/>
            <w:hideMark/>
          </w:tcPr>
          <w:p w14:paraId="5946056A" w14:textId="5717B478" w:rsidR="00480F3C" w:rsidRPr="00480F3C" w:rsidRDefault="0015099C" w:rsidP="00480F3C">
            <w:pPr>
              <w:rPr>
                <w:lang w:val="en-US" w:eastAsia="en-US"/>
              </w:rPr>
            </w:pPr>
            <w:r w:rsidRPr="00480F3C">
              <w:rPr>
                <w:lang w:val="en-US" w:eastAsia="en-US"/>
              </w:rPr>
              <w:t>Наличие очков</w:t>
            </w:r>
          </w:p>
        </w:tc>
      </w:tr>
      <w:tr w:rsidR="00480F3C" w:rsidRPr="00480F3C" w14:paraId="38E21B8D" w14:textId="77777777" w:rsidTr="00480F3C">
        <w:trPr>
          <w:tblCellSpacing w:w="15" w:type="dxa"/>
        </w:trPr>
        <w:tc>
          <w:tcPr>
            <w:tcW w:w="0" w:type="auto"/>
            <w:vAlign w:val="center"/>
            <w:hideMark/>
          </w:tcPr>
          <w:p w14:paraId="4105B400" w14:textId="77777777" w:rsidR="00480F3C" w:rsidRPr="00480F3C" w:rsidRDefault="00480F3C" w:rsidP="00480F3C">
            <w:pPr>
              <w:rPr>
                <w:lang w:val="en-US" w:eastAsia="en-US"/>
              </w:rPr>
            </w:pPr>
            <w:r w:rsidRPr="00480F3C">
              <w:rPr>
                <w:lang w:val="en-US" w:eastAsia="en-US"/>
              </w:rPr>
              <w:t>4</w:t>
            </w:r>
          </w:p>
        </w:tc>
        <w:tc>
          <w:tcPr>
            <w:tcW w:w="0" w:type="auto"/>
            <w:vAlign w:val="center"/>
            <w:hideMark/>
          </w:tcPr>
          <w:p w14:paraId="12D72EDB" w14:textId="77777777" w:rsidR="00480F3C" w:rsidRPr="00480F3C" w:rsidRDefault="00480F3C" w:rsidP="00480F3C">
            <w:pPr>
              <w:rPr>
                <w:lang w:val="en-US" w:eastAsia="en-US"/>
              </w:rPr>
            </w:pPr>
            <w:r w:rsidRPr="00480F3C">
              <w:rPr>
                <w:lang w:val="en-US" w:eastAsia="en-US"/>
              </w:rPr>
              <w:t>4.jpg</w:t>
            </w:r>
          </w:p>
        </w:tc>
        <w:tc>
          <w:tcPr>
            <w:tcW w:w="0" w:type="auto"/>
            <w:vAlign w:val="center"/>
            <w:hideMark/>
          </w:tcPr>
          <w:p w14:paraId="642D4CA4" w14:textId="6E530548" w:rsidR="00480F3C" w:rsidRPr="0015099C" w:rsidRDefault="0015099C" w:rsidP="00480F3C">
            <w:pPr>
              <w:rPr>
                <w:lang w:eastAsia="en-US"/>
              </w:rPr>
            </w:pPr>
            <w:r>
              <w:rPr>
                <w:lang w:eastAsia="en-US"/>
              </w:rPr>
              <w:t>Взгляд вниз</w:t>
            </w:r>
          </w:p>
        </w:tc>
      </w:tr>
      <w:tr w:rsidR="00480F3C" w:rsidRPr="00480F3C" w14:paraId="3193A35A" w14:textId="77777777" w:rsidTr="00480F3C">
        <w:trPr>
          <w:tblCellSpacing w:w="15" w:type="dxa"/>
        </w:trPr>
        <w:tc>
          <w:tcPr>
            <w:tcW w:w="0" w:type="auto"/>
            <w:vAlign w:val="center"/>
            <w:hideMark/>
          </w:tcPr>
          <w:p w14:paraId="5547C03F" w14:textId="77777777" w:rsidR="00480F3C" w:rsidRPr="00480F3C" w:rsidRDefault="00480F3C" w:rsidP="00480F3C">
            <w:pPr>
              <w:rPr>
                <w:lang w:val="en-US" w:eastAsia="en-US"/>
              </w:rPr>
            </w:pPr>
            <w:r w:rsidRPr="00480F3C">
              <w:rPr>
                <w:lang w:val="en-US" w:eastAsia="en-US"/>
              </w:rPr>
              <w:t>5</w:t>
            </w:r>
          </w:p>
        </w:tc>
        <w:tc>
          <w:tcPr>
            <w:tcW w:w="0" w:type="auto"/>
            <w:vAlign w:val="center"/>
            <w:hideMark/>
          </w:tcPr>
          <w:p w14:paraId="3CA70A6D" w14:textId="77777777" w:rsidR="00480F3C" w:rsidRPr="00480F3C" w:rsidRDefault="00480F3C" w:rsidP="00480F3C">
            <w:pPr>
              <w:rPr>
                <w:lang w:val="en-US" w:eastAsia="en-US"/>
              </w:rPr>
            </w:pPr>
            <w:r w:rsidRPr="00480F3C">
              <w:rPr>
                <w:lang w:val="en-US" w:eastAsia="en-US"/>
              </w:rPr>
              <w:t>5.jpg</w:t>
            </w:r>
          </w:p>
        </w:tc>
        <w:tc>
          <w:tcPr>
            <w:tcW w:w="0" w:type="auto"/>
            <w:vAlign w:val="center"/>
            <w:hideMark/>
          </w:tcPr>
          <w:p w14:paraId="6F47D3C2" w14:textId="0D2F3720" w:rsidR="00480F3C" w:rsidRPr="00480F3C" w:rsidRDefault="0015099C" w:rsidP="00480F3C">
            <w:pPr>
              <w:rPr>
                <w:lang w:eastAsia="en-US"/>
              </w:rPr>
            </w:pPr>
            <w:r>
              <w:rPr>
                <w:lang w:eastAsia="en-US"/>
              </w:rPr>
              <w:t xml:space="preserve">Взгляд навер и влево </w:t>
            </w:r>
          </w:p>
        </w:tc>
      </w:tr>
    </w:tbl>
    <w:p w14:paraId="306B0DE5" w14:textId="4A5A2D71" w:rsidR="00480F3C" w:rsidRDefault="00480F3C" w:rsidP="009814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
          <w:sz w:val="28"/>
          <w:szCs w:val="28"/>
        </w:rPr>
      </w:pPr>
    </w:p>
    <w:p w14:paraId="769603EF" w14:textId="36D04617" w:rsidR="0015099C" w:rsidRPr="0015099C" w:rsidRDefault="0015099C" w:rsidP="00150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Cs/>
          <w:sz w:val="28"/>
          <w:szCs w:val="28"/>
        </w:rPr>
      </w:pPr>
      <w:r>
        <w:rPr>
          <w:rStyle w:val="FontStyle25"/>
          <w:bCs/>
          <w:sz w:val="28"/>
          <w:szCs w:val="28"/>
        </w:rPr>
        <w:tab/>
      </w:r>
      <w:r w:rsidRPr="0015099C">
        <w:rPr>
          <w:rStyle w:val="FontStyle25"/>
          <w:bCs/>
          <w:sz w:val="28"/>
          <w:szCs w:val="28"/>
        </w:rPr>
        <w:t>Работа программы начинается с загрузки всех изображений из папки img_task_2. В данной папке находятся пять файлов в формате JPG — снимки одного и того же человека, выполненные при различных условиях освещения, ракурсе и наличии шумов. Для каждого изображения осуществляется поочерёдная обработка с целью детектирования лица и определения 68 характерных точек.</w:t>
      </w:r>
    </w:p>
    <w:p w14:paraId="54AF5C34" w14:textId="6F1DAD14" w:rsidR="0015099C" w:rsidRPr="0015099C" w:rsidRDefault="0015099C" w:rsidP="00150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Cs/>
          <w:sz w:val="28"/>
          <w:szCs w:val="28"/>
        </w:rPr>
      </w:pPr>
      <w:r>
        <w:rPr>
          <w:rStyle w:val="FontStyle25"/>
          <w:bCs/>
          <w:sz w:val="28"/>
          <w:szCs w:val="28"/>
        </w:rPr>
        <w:tab/>
      </w:r>
      <w:r w:rsidRPr="0015099C">
        <w:rPr>
          <w:rStyle w:val="FontStyle25"/>
          <w:bCs/>
          <w:sz w:val="28"/>
          <w:szCs w:val="28"/>
        </w:rPr>
        <w:t>Сначала изображение читается в память и преобразуется в оттенки серого, поскольку детектор лиц dlib работает устойчивее с одноканальными изображениями. После этого выполняется последовательность попыток обнаружения лица с различными параметрами. В каждой попытке может изменяться коэффициент upsample, определяющий, во сколько раз масштабируется изображение перед поиском лица. Это позволяет повысить чувствительность алгоритма к лицам малого размера. Дополнительно используется метод адаптивного выравнивания гистограммы (CLAHE), который улучшает контраст и делает возможной детекцию при сложных условиях освещения.</w:t>
      </w:r>
    </w:p>
    <w:p w14:paraId="196AF551" w14:textId="4946FAF7" w:rsidR="0015099C" w:rsidRPr="0015099C" w:rsidRDefault="0015099C" w:rsidP="00150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Cs/>
          <w:sz w:val="28"/>
          <w:szCs w:val="28"/>
        </w:rPr>
      </w:pPr>
      <w:r>
        <w:rPr>
          <w:rStyle w:val="FontStyle25"/>
          <w:bCs/>
          <w:sz w:val="28"/>
          <w:szCs w:val="28"/>
        </w:rPr>
        <w:tab/>
      </w:r>
      <w:r w:rsidRPr="0015099C">
        <w:rPr>
          <w:rStyle w:val="FontStyle25"/>
          <w:bCs/>
          <w:sz w:val="28"/>
          <w:szCs w:val="28"/>
        </w:rPr>
        <w:t>Для каждой попытки на изображении запускается детектор get_frontal_face_detector(). Если лицо обнаружено, выбирается прямоугольник с наибольшей площадью, так как именно он, как правило, соответствует основному объекту — лицу человека. Далее к этому прямоугольнику применяется предсказатель формы (shape_predictor_68_face_landmarks.dat), который определяет координаты 68 характерных точек. Если все точки были успешно найдены, процесс детекции для данного изображения считается успешным, и программа переходит к этапу визуализации.</w:t>
      </w:r>
    </w:p>
    <w:p w14:paraId="5BFC71C2" w14:textId="43169FD6" w:rsidR="0015099C" w:rsidRPr="0015099C" w:rsidRDefault="0015099C" w:rsidP="00150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Cs/>
          <w:sz w:val="28"/>
          <w:szCs w:val="28"/>
        </w:rPr>
      </w:pPr>
      <w:r>
        <w:rPr>
          <w:rStyle w:val="FontStyle25"/>
          <w:bCs/>
          <w:sz w:val="28"/>
          <w:szCs w:val="28"/>
        </w:rPr>
        <w:tab/>
      </w:r>
      <w:r w:rsidRPr="0015099C">
        <w:rPr>
          <w:rStyle w:val="FontStyle25"/>
          <w:bCs/>
          <w:sz w:val="28"/>
          <w:szCs w:val="28"/>
        </w:rPr>
        <w:t>На исходное изображение наносится прямоугольник, ограничивающий область лица, а также зелёные точки в позициях, соответствующих landmarks. Полученное изображение сохраняется в отдельную папку results_task_2, где для каждого исходного файла создаётся копия с нанесённой разметкой. Дополнительно в консоли фиксируется информация о параметрах успешной попытки (значение upsample, использование CLAHE) и статус выполнения.</w:t>
      </w:r>
    </w:p>
    <w:p w14:paraId="1C14120C" w14:textId="55FEA0DE" w:rsidR="0015099C" w:rsidRPr="0015099C" w:rsidRDefault="0015099C" w:rsidP="00150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Cs/>
          <w:sz w:val="28"/>
          <w:szCs w:val="28"/>
        </w:rPr>
      </w:pPr>
      <w:r>
        <w:rPr>
          <w:rStyle w:val="FontStyle25"/>
          <w:bCs/>
          <w:sz w:val="28"/>
          <w:szCs w:val="28"/>
        </w:rPr>
        <w:tab/>
      </w:r>
      <w:r w:rsidRPr="0015099C">
        <w:rPr>
          <w:rStyle w:val="FontStyle25"/>
          <w:bCs/>
          <w:sz w:val="28"/>
          <w:szCs w:val="28"/>
        </w:rPr>
        <w:t xml:space="preserve">Если ни в одной из попыток лицо не было найдено, программа регистрирует неудачу для данного файла и переходит к следующему изображению. В результате после выполнения программы для каждого кадра </w:t>
      </w:r>
      <w:r w:rsidRPr="0015099C">
        <w:rPr>
          <w:rStyle w:val="FontStyle25"/>
          <w:bCs/>
          <w:sz w:val="28"/>
          <w:szCs w:val="28"/>
        </w:rPr>
        <w:lastRenderedPageBreak/>
        <w:t>формируется запись о статусе обработки — успешной или неуспешной, а также сохраняются визуализации для дальнейшего анализа качества локализации.</w:t>
      </w:r>
    </w:p>
    <w:p w14:paraId="008E21E5" w14:textId="25B1A64B" w:rsidR="0015099C" w:rsidRDefault="0015099C" w:rsidP="00150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Cs/>
          <w:sz w:val="28"/>
          <w:szCs w:val="28"/>
        </w:rPr>
      </w:pPr>
      <w:r>
        <w:rPr>
          <w:rStyle w:val="FontStyle25"/>
          <w:bCs/>
          <w:sz w:val="28"/>
          <w:szCs w:val="28"/>
        </w:rPr>
        <w:tab/>
      </w:r>
    </w:p>
    <w:p w14:paraId="2B454E3C" w14:textId="41C568D6" w:rsidR="0015099C" w:rsidRDefault="00CD1CC9" w:rsidP="00150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Cs/>
          <w:sz w:val="28"/>
          <w:szCs w:val="28"/>
        </w:rPr>
      </w:pPr>
      <w:r>
        <w:rPr>
          <w:noProof/>
        </w:rPr>
        <mc:AlternateContent>
          <mc:Choice Requires="wps">
            <w:drawing>
              <wp:anchor distT="0" distB="0" distL="114300" distR="114300" simplePos="0" relativeHeight="251666432" behindDoc="0" locked="0" layoutInCell="1" allowOverlap="1" wp14:anchorId="4E2348FE" wp14:editId="6AE4CDB1">
                <wp:simplePos x="0" y="0"/>
                <wp:positionH relativeFrom="column">
                  <wp:posOffset>433070</wp:posOffset>
                </wp:positionH>
                <wp:positionV relativeFrom="paragraph">
                  <wp:posOffset>7089140</wp:posOffset>
                </wp:positionV>
                <wp:extent cx="218884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14:paraId="7D1180ED" w14:textId="48EACC96" w:rsidR="00CD1CC9" w:rsidRPr="00864D25" w:rsidRDefault="00CD1CC9" w:rsidP="00CD1CC9">
                            <w:pPr>
                              <w:pStyle w:val="Caption"/>
                              <w:jc w:val="center"/>
                              <w:rPr>
                                <w:noProof/>
                                <w:sz w:val="28"/>
                                <w:szCs w:val="24"/>
                              </w:rPr>
                            </w:pPr>
                            <w:r>
                              <w:t>Рисунок 5: Плохая детекция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348FE" id="Text Box 10" o:spid="_x0000_s1027" type="#_x0000_t202" style="position:absolute;margin-left:34.1pt;margin-top:558.2pt;width:172.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" stroked="f">
                <v:textbox style="mso-fit-shape-to-text:t" inset="0,0,0,0">
                  <w:txbxContent>
                    <w:p w14:paraId="7D1180ED" w14:textId="48EACC96" w:rsidR="00CD1CC9" w:rsidRPr="00864D25" w:rsidRDefault="00CD1CC9" w:rsidP="00CD1CC9">
                      <w:pPr>
                        <w:pStyle w:val="Caption"/>
                        <w:jc w:val="center"/>
                        <w:rPr>
                          <w:noProof/>
                          <w:sz w:val="28"/>
                          <w:szCs w:val="24"/>
                        </w:rPr>
                      </w:pPr>
                      <w:r>
                        <w:t>Рисунок 5: Плохая детекция</w:t>
                      </w:r>
                    </w:p>
                  </w:txbxContent>
                </v:textbox>
                <w10:wrap type="topAndBottom"/>
              </v:shape>
            </w:pict>
          </mc:Fallback>
        </mc:AlternateContent>
      </w:r>
      <w:r>
        <w:rPr>
          <w:noProof/>
        </w:rPr>
        <w:drawing>
          <wp:anchor distT="0" distB="0" distL="114300" distR="114300" simplePos="0" relativeHeight="251664384" behindDoc="0" locked="0" layoutInCell="1" allowOverlap="1" wp14:anchorId="70C73100" wp14:editId="6C54456C">
            <wp:simplePos x="0" y="0"/>
            <wp:positionH relativeFrom="column">
              <wp:posOffset>-85090</wp:posOffset>
            </wp:positionH>
            <wp:positionV relativeFrom="paragraph">
              <wp:posOffset>2773045</wp:posOffset>
            </wp:positionV>
            <wp:extent cx="3200400" cy="426529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426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099C">
        <w:t xml:space="preserve">На </w:t>
      </w:r>
      <w:r w:rsidR="0015099C">
        <w:t>одном из</w:t>
      </w:r>
      <w:r w:rsidR="0015099C">
        <w:t xml:space="preserve"> изображени</w:t>
      </w:r>
      <w:r w:rsidR="0015099C">
        <w:t>й</w:t>
      </w:r>
      <w:r>
        <w:t xml:space="preserve"> (Рис. 6)</w:t>
      </w:r>
      <w:r w:rsidR="0015099C">
        <w:t>,</w:t>
      </w:r>
      <w:r w:rsidR="0015099C">
        <w:t xml:space="preserve"> </w:t>
      </w:r>
      <w:r w:rsidR="0015099C">
        <w:t xml:space="preserve">мое </w:t>
      </w:r>
      <w:r w:rsidR="0015099C">
        <w:t>лицо повернуто вверх и находится в сильном ракурсе, при котором изменяются видимые пропорции и нарушается симметрия. Алгоритм dlib не смог корректно определить область лица и зафиксировал прямоугольник детекции в нижней части изображения, ошибочно выделив участок одежды.</w:t>
      </w:r>
      <w:r w:rsidR="0015099C">
        <w:br/>
        <w:t xml:space="preserve">Такое поведение связано с тем, что модель </w:t>
      </w:r>
      <w:r w:rsidR="0015099C">
        <w:rPr>
          <w:rStyle w:val="HTMLCode"/>
        </w:rPr>
        <w:t>get_frontal_face_detector()</w:t>
      </w:r>
      <w:r w:rsidR="0015099C">
        <w:t xml:space="preserve"> обучена преимущественно на фронтальных изображениях и не обладает высокой устойчивостью к большим углам поворота головы и перспективным искажениям.</w:t>
      </w:r>
      <w:r w:rsidR="0015099C">
        <w:br/>
        <w:t>Для исправления подобных ошибок рекомендуется применять дополнительную фильтрацию по соотношению сторон области детекции, ограничивать поиск по высоте кадра или использовать более универсальные модели, например, CNN-детекторы лиц или архитектуры MTCNN / RetinaFace, способные работать с ракурсами.</w:t>
      </w:r>
      <w:r w:rsidRPr="00CD1CC9">
        <w:rPr>
          <w:noProof/>
        </w:rPr>
        <w:t xml:space="preserve"> </w:t>
      </w:r>
    </w:p>
    <w:p w14:paraId="13F483B8" w14:textId="1CC187F6" w:rsidR="0015099C" w:rsidRDefault="00CD1CC9" w:rsidP="00150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Cs/>
          <w:sz w:val="28"/>
          <w:szCs w:val="28"/>
        </w:rPr>
      </w:pPr>
      <w:r>
        <w:rPr>
          <w:rStyle w:val="FontStyle25"/>
          <w:bCs/>
          <w:sz w:val="28"/>
          <w:szCs w:val="28"/>
        </w:rPr>
        <w:t>На остальных изображениях где мое лицо не на столько повернуто, вне зависимости от наличия очков, алгоритм достаточно точно расставил все точки (Рис. 6)</w:t>
      </w:r>
    </w:p>
    <w:p w14:paraId="3D51FEAD" w14:textId="77777777" w:rsidR="00CD1CC9" w:rsidRDefault="00CD1CC9" w:rsidP="00CD1CC9">
      <w:pPr>
        <w:pStyle w:val="NormalWeb"/>
        <w:keepNext/>
      </w:pPr>
      <w:r>
        <w:rPr>
          <w:noProof/>
        </w:rPr>
        <w:lastRenderedPageBreak/>
        <w:drawing>
          <wp:inline distT="0" distB="0" distL="0" distR="0" wp14:anchorId="3C2829A1" wp14:editId="7620D922">
            <wp:extent cx="3400339" cy="453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2500" cy="4536782"/>
                    </a:xfrm>
                    <a:prstGeom prst="rect">
                      <a:avLst/>
                    </a:prstGeom>
                    <a:noFill/>
                    <a:ln>
                      <a:noFill/>
                    </a:ln>
                  </pic:spPr>
                </pic:pic>
              </a:graphicData>
            </a:graphic>
          </wp:inline>
        </w:drawing>
      </w:r>
    </w:p>
    <w:p w14:paraId="1819B7BC" w14:textId="5AEEB10F" w:rsidR="00CD1CC9" w:rsidRDefault="00CD1CC9" w:rsidP="00CD1CC9">
      <w:pPr>
        <w:pStyle w:val="Caption"/>
        <w:ind w:left="720" w:firstLine="720"/>
      </w:pPr>
      <w:r>
        <w:t xml:space="preserve">Рисунок </w:t>
      </w:r>
      <w:r>
        <w:t>6</w:t>
      </w:r>
      <w:r>
        <w:t xml:space="preserve">: </w:t>
      </w:r>
      <w:r>
        <w:t>Хорошая</w:t>
      </w:r>
      <w:r>
        <w:t xml:space="preserve"> детекция</w:t>
      </w:r>
    </w:p>
    <w:p w14:paraId="120B7A26" w14:textId="5D59B448" w:rsidR="00CD1CC9" w:rsidRDefault="00CD1CC9" w:rsidP="00CD1CC9"/>
    <w:p w14:paraId="39F8A32F" w14:textId="2AC0B767" w:rsidR="00CD1CC9" w:rsidRDefault="00CD1CC9" w:rsidP="00CD1CC9">
      <w:pPr>
        <w:ind w:firstLine="720"/>
      </w:pPr>
      <w:r>
        <w:t>Результаты показали, что алгоритм демонстрирует высокую точность при анализе фронтальных изображений с равномерным освещением: все 68 точек корректно располагаются на анатомических ориентирах лица, что обеспечивает достоверность разметки. При умеренных изменениях наклона головы или наличии очков качество локализации остаётся удовлетворительным, возможны незначительные смещения отдельных точек в областях бликов или перекрытий.</w:t>
      </w:r>
    </w:p>
    <w:p w14:paraId="153E43CA" w14:textId="3E48B9C4" w:rsidR="00CD1CC9" w:rsidRDefault="00CD1CC9" w:rsidP="00CD1CC9">
      <w:pPr>
        <w:ind w:firstLine="720"/>
      </w:pPr>
      <w:r>
        <w:t>Однако при существенном изменении ракурса, особенно при сильном повороте или запрокидывании головы, алгоритм dlib может ошибочно определять положение лица либо терять часть ключевых точек. На одном из снимков наблюдается явный пример некорректной детекции, когда область лица была ошибочно выделена на одежде. Такие ситуации объясняются ограничениями используемой модели, рассчитанной в первую очередь на фронтальные изображения.</w:t>
      </w:r>
    </w:p>
    <w:p w14:paraId="6BD1DB0E" w14:textId="18C010F1" w:rsidR="00CD1CC9" w:rsidRDefault="00CD1CC9" w:rsidP="00CD1CC9">
      <w:pPr>
        <w:pStyle w:val="Caption"/>
        <w:rPr>
          <w:sz w:val="24"/>
          <w:szCs w:val="24"/>
        </w:rPr>
      </w:pPr>
    </w:p>
    <w:p w14:paraId="4789B0D3" w14:textId="17B4743E" w:rsidR="00CD1CC9" w:rsidRPr="0067349E" w:rsidRDefault="00CD1CC9" w:rsidP="001F12C4">
      <w:pPr>
        <w:rPr>
          <w:rStyle w:val="FontStyle25"/>
          <w:bCs/>
          <w:sz w:val="28"/>
          <w:szCs w:val="28"/>
          <w:lang w:val="en-US"/>
        </w:rPr>
      </w:pPr>
      <w:r>
        <w:t xml:space="preserve">Ссылка на исходный код: </w:t>
      </w:r>
      <w:hyperlink r:id="rId15" w:history="1">
        <w:r w:rsidR="001F12C4" w:rsidRPr="00910EA8">
          <w:rPr>
            <w:rStyle w:val="Hyperlink"/>
          </w:rPr>
          <w:t>https://github.com/4ebupelinka/CV_master_degree/blob/main/Lab_1/lab1_binary_images.ipynb</w:t>
        </w:r>
      </w:hyperlink>
      <w:r w:rsidR="001F12C4">
        <w:t xml:space="preserve"> </w:t>
      </w:r>
    </w:p>
    <w:p w14:paraId="01CCB768" w14:textId="0CB313E3" w:rsidR="0015099C" w:rsidRPr="0015099C" w:rsidRDefault="0015099C" w:rsidP="00150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Style w:val="FontStyle25"/>
          <w:bCs/>
          <w:sz w:val="28"/>
          <w:szCs w:val="28"/>
        </w:rPr>
      </w:pPr>
      <w:r>
        <w:tab/>
      </w:r>
      <w:bookmarkEnd w:id="1"/>
    </w:p>
    <w:sectPr w:rsidR="0015099C" w:rsidRPr="0015099C" w:rsidSect="008D5D4E">
      <w:footerReference w:type="default" r:id="rId16"/>
      <w:type w:val="continuous"/>
      <w:pgSz w:w="11905" w:h="16837"/>
      <w:pgMar w:top="1134" w:right="567" w:bottom="1134" w:left="1418" w:header="720" w:footer="720" w:gutter="0"/>
      <w:cols w:space="6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E8E4D" w14:textId="77777777" w:rsidR="00B96FB6" w:rsidRDefault="00B96FB6">
      <w:r>
        <w:separator/>
      </w:r>
    </w:p>
  </w:endnote>
  <w:endnote w:type="continuationSeparator" w:id="0">
    <w:p w14:paraId="5FE04DDA" w14:textId="77777777" w:rsidR="00B96FB6" w:rsidRDefault="00B96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229" w14:textId="77777777" w:rsidR="007463A4" w:rsidRDefault="007463A4" w:rsidP="007503C6">
    <w:pPr>
      <w:pStyle w:val="Footer"/>
      <w:jc w:val="center"/>
    </w:pPr>
    <w:r>
      <w:fldChar w:fldCharType="begin"/>
    </w:r>
    <w:r>
      <w:instrText>PAGE   \* MERGEFORMAT</w:instrText>
    </w:r>
    <w:r>
      <w:fldChar w:fldCharType="separate"/>
    </w:r>
    <w:r w:rsidR="00B67A37">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E2BC6" w14:textId="77777777" w:rsidR="00B96FB6" w:rsidRDefault="00B96FB6">
      <w:r>
        <w:separator/>
      </w:r>
    </w:p>
  </w:footnote>
  <w:footnote w:type="continuationSeparator" w:id="0">
    <w:p w14:paraId="21DE1131" w14:textId="77777777" w:rsidR="00B96FB6" w:rsidRDefault="00B96F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406B0"/>
    <w:multiLevelType w:val="hybridMultilevel"/>
    <w:tmpl w:val="2E8E638C"/>
    <w:lvl w:ilvl="0" w:tplc="8E6673FC">
      <w:start w:val="1"/>
      <w:numFmt w:val="decimal"/>
      <w:lvlText w:val="%1)"/>
      <w:lvlJc w:val="left"/>
      <w:pPr>
        <w:tabs>
          <w:tab w:val="num" w:pos="360"/>
        </w:tabs>
        <w:ind w:left="360" w:hanging="360"/>
      </w:pPr>
      <w:rPr>
        <w:b/>
      </w:rPr>
    </w:lvl>
    <w:lvl w:ilvl="1" w:tplc="04190017">
      <w:start w:val="1"/>
      <w:numFmt w:val="lowerLetter"/>
      <w:lvlText w:val="%2)"/>
      <w:lvlJc w:val="left"/>
      <w:pPr>
        <w:tabs>
          <w:tab w:val="num" w:pos="1080"/>
        </w:tabs>
        <w:ind w:left="1080" w:hanging="360"/>
      </w:pPr>
    </w:lvl>
    <w:lvl w:ilvl="2" w:tplc="225699CE">
      <w:start w:val="1"/>
      <w:numFmt w:val="decimal"/>
      <w:lvlText w:val="%3."/>
      <w:lvlJc w:val="left"/>
      <w:pPr>
        <w:tabs>
          <w:tab w:val="num" w:pos="1980"/>
        </w:tabs>
        <w:ind w:left="1980" w:hanging="360"/>
      </w:pPr>
      <w:rPr>
        <w:rFonts w:hint="default"/>
      </w:r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 w15:restartNumberingAfterBreak="0">
    <w:nsid w:val="38124982"/>
    <w:multiLevelType w:val="hybridMultilevel"/>
    <w:tmpl w:val="57AAAB78"/>
    <w:lvl w:ilvl="0" w:tplc="A94C6680">
      <w:start w:val="1"/>
      <w:numFmt w:val="upperRoman"/>
      <w:lvlText w:val="%1."/>
      <w:lvlJc w:val="left"/>
      <w:pPr>
        <w:tabs>
          <w:tab w:val="num" w:pos="2138"/>
        </w:tabs>
        <w:ind w:left="2138" w:hanging="720"/>
      </w:pPr>
      <w:rPr>
        <w:rFonts w:hint="default"/>
      </w:rPr>
    </w:lvl>
    <w:lvl w:ilvl="1" w:tplc="C2E8EB50">
      <w:start w:val="1"/>
      <w:numFmt w:val="decimal"/>
      <w:lvlText w:val="%2)"/>
      <w:lvlJc w:val="left"/>
      <w:pPr>
        <w:tabs>
          <w:tab w:val="num" w:pos="2498"/>
        </w:tabs>
        <w:ind w:left="2498" w:hanging="360"/>
      </w:pPr>
      <w:rPr>
        <w:rFonts w:hint="default"/>
      </w:rPr>
    </w:lvl>
    <w:lvl w:ilvl="2" w:tplc="0419000F">
      <w:start w:val="1"/>
      <w:numFmt w:val="decimal"/>
      <w:lvlText w:val="%3."/>
      <w:lvlJc w:val="left"/>
      <w:pPr>
        <w:tabs>
          <w:tab w:val="num" w:pos="3398"/>
        </w:tabs>
        <w:ind w:left="3398" w:hanging="360"/>
      </w:pPr>
      <w:rPr>
        <w:rFonts w:hint="default"/>
      </w:rPr>
    </w:lvl>
    <w:lvl w:ilvl="3" w:tplc="0419000F" w:tentative="1">
      <w:start w:val="1"/>
      <w:numFmt w:val="decimal"/>
      <w:lvlText w:val="%4."/>
      <w:lvlJc w:val="left"/>
      <w:pPr>
        <w:tabs>
          <w:tab w:val="num" w:pos="3938"/>
        </w:tabs>
        <w:ind w:left="3938" w:hanging="360"/>
      </w:pPr>
    </w:lvl>
    <w:lvl w:ilvl="4" w:tplc="04190019" w:tentative="1">
      <w:start w:val="1"/>
      <w:numFmt w:val="lowerLetter"/>
      <w:lvlText w:val="%5."/>
      <w:lvlJc w:val="left"/>
      <w:pPr>
        <w:tabs>
          <w:tab w:val="num" w:pos="4658"/>
        </w:tabs>
        <w:ind w:left="4658" w:hanging="360"/>
      </w:pPr>
    </w:lvl>
    <w:lvl w:ilvl="5" w:tplc="0419001B" w:tentative="1">
      <w:start w:val="1"/>
      <w:numFmt w:val="lowerRoman"/>
      <w:lvlText w:val="%6."/>
      <w:lvlJc w:val="right"/>
      <w:pPr>
        <w:tabs>
          <w:tab w:val="num" w:pos="5378"/>
        </w:tabs>
        <w:ind w:left="5378" w:hanging="180"/>
      </w:pPr>
    </w:lvl>
    <w:lvl w:ilvl="6" w:tplc="0419000F" w:tentative="1">
      <w:start w:val="1"/>
      <w:numFmt w:val="decimal"/>
      <w:lvlText w:val="%7."/>
      <w:lvlJc w:val="left"/>
      <w:pPr>
        <w:tabs>
          <w:tab w:val="num" w:pos="6098"/>
        </w:tabs>
        <w:ind w:left="6098" w:hanging="360"/>
      </w:pPr>
    </w:lvl>
    <w:lvl w:ilvl="7" w:tplc="04190019" w:tentative="1">
      <w:start w:val="1"/>
      <w:numFmt w:val="lowerLetter"/>
      <w:lvlText w:val="%8."/>
      <w:lvlJc w:val="left"/>
      <w:pPr>
        <w:tabs>
          <w:tab w:val="num" w:pos="6818"/>
        </w:tabs>
        <w:ind w:left="6818" w:hanging="360"/>
      </w:pPr>
    </w:lvl>
    <w:lvl w:ilvl="8" w:tplc="0419001B" w:tentative="1">
      <w:start w:val="1"/>
      <w:numFmt w:val="lowerRoman"/>
      <w:lvlText w:val="%9."/>
      <w:lvlJc w:val="right"/>
      <w:pPr>
        <w:tabs>
          <w:tab w:val="num" w:pos="7538"/>
        </w:tabs>
        <w:ind w:left="7538" w:hanging="180"/>
      </w:pPr>
    </w:lvl>
  </w:abstractNum>
  <w:abstractNum w:abstractNumId="2" w15:restartNumberingAfterBreak="0">
    <w:nsid w:val="7FAB17A8"/>
    <w:multiLevelType w:val="hybridMultilevel"/>
    <w:tmpl w:val="EBC22724"/>
    <w:lvl w:ilvl="0" w:tplc="3DE2810E">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894"/>
    <w:rsid w:val="000145CB"/>
    <w:rsid w:val="00027133"/>
    <w:rsid w:val="00045E74"/>
    <w:rsid w:val="0007110E"/>
    <w:rsid w:val="000B5A2B"/>
    <w:rsid w:val="00112551"/>
    <w:rsid w:val="0013554B"/>
    <w:rsid w:val="0015099C"/>
    <w:rsid w:val="001A39EE"/>
    <w:rsid w:val="001E7899"/>
    <w:rsid w:val="001F12C4"/>
    <w:rsid w:val="00226C03"/>
    <w:rsid w:val="00246894"/>
    <w:rsid w:val="00263A85"/>
    <w:rsid w:val="00277DC2"/>
    <w:rsid w:val="002C19A8"/>
    <w:rsid w:val="002F04B2"/>
    <w:rsid w:val="002F0D1D"/>
    <w:rsid w:val="002F1C29"/>
    <w:rsid w:val="00317F47"/>
    <w:rsid w:val="00350843"/>
    <w:rsid w:val="003C6005"/>
    <w:rsid w:val="003F0134"/>
    <w:rsid w:val="003F1671"/>
    <w:rsid w:val="00425B41"/>
    <w:rsid w:val="00457F42"/>
    <w:rsid w:val="00480F3C"/>
    <w:rsid w:val="004B68A3"/>
    <w:rsid w:val="00537E24"/>
    <w:rsid w:val="0055190A"/>
    <w:rsid w:val="00562041"/>
    <w:rsid w:val="00595CE5"/>
    <w:rsid w:val="00640026"/>
    <w:rsid w:val="0067349E"/>
    <w:rsid w:val="00692D97"/>
    <w:rsid w:val="00701526"/>
    <w:rsid w:val="0071628F"/>
    <w:rsid w:val="007463A4"/>
    <w:rsid w:val="007503C6"/>
    <w:rsid w:val="007614B0"/>
    <w:rsid w:val="007A32CC"/>
    <w:rsid w:val="00805CB1"/>
    <w:rsid w:val="00807361"/>
    <w:rsid w:val="00867112"/>
    <w:rsid w:val="008811BC"/>
    <w:rsid w:val="008A1233"/>
    <w:rsid w:val="008D5D4E"/>
    <w:rsid w:val="00930033"/>
    <w:rsid w:val="00941D74"/>
    <w:rsid w:val="00945B89"/>
    <w:rsid w:val="00951BE2"/>
    <w:rsid w:val="00967B98"/>
    <w:rsid w:val="0098149E"/>
    <w:rsid w:val="009D575D"/>
    <w:rsid w:val="00A16B3C"/>
    <w:rsid w:val="00A75801"/>
    <w:rsid w:val="00A964B7"/>
    <w:rsid w:val="00AA6FED"/>
    <w:rsid w:val="00B04725"/>
    <w:rsid w:val="00B233D1"/>
    <w:rsid w:val="00B6048A"/>
    <w:rsid w:val="00B625B9"/>
    <w:rsid w:val="00B67A37"/>
    <w:rsid w:val="00B91C7C"/>
    <w:rsid w:val="00B96FB6"/>
    <w:rsid w:val="00BA5A2C"/>
    <w:rsid w:val="00BB0A7C"/>
    <w:rsid w:val="00BC190E"/>
    <w:rsid w:val="00BF56BA"/>
    <w:rsid w:val="00C412D9"/>
    <w:rsid w:val="00C67ABF"/>
    <w:rsid w:val="00C846E9"/>
    <w:rsid w:val="00C92822"/>
    <w:rsid w:val="00CC79A0"/>
    <w:rsid w:val="00CD1CC9"/>
    <w:rsid w:val="00D04EF7"/>
    <w:rsid w:val="00D233D0"/>
    <w:rsid w:val="00DC3BA5"/>
    <w:rsid w:val="00DD49F9"/>
    <w:rsid w:val="00E864BE"/>
    <w:rsid w:val="00EF79C3"/>
    <w:rsid w:val="00F33DDF"/>
    <w:rsid w:val="00F36402"/>
    <w:rsid w:val="00F37504"/>
    <w:rsid w:val="00F41A28"/>
    <w:rsid w:val="00FF10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8A6BA7"/>
  <w14:defaultImageDpi w14:val="0"/>
  <w15:chartTrackingRefBased/>
  <w15:docId w15:val="{5210FF52-7DA9-4CA9-B13E-3D3BC2D5E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F3C"/>
    <w:pPr>
      <w:widowControl w:val="0"/>
      <w:autoSpaceDE w:val="0"/>
      <w:autoSpaceDN w:val="0"/>
      <w:adjustRightInd w:val="0"/>
    </w:pPr>
    <w:rPr>
      <w:rFonts w:hAnsi="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uiPriority w:val="99"/>
  </w:style>
  <w:style w:type="paragraph" w:customStyle="1" w:styleId="Style2">
    <w:name w:val="Style2"/>
    <w:basedOn w:val="Normal"/>
    <w:uiPriority w:val="99"/>
  </w:style>
  <w:style w:type="paragraph" w:customStyle="1" w:styleId="Style3">
    <w:name w:val="Style3"/>
    <w:basedOn w:val="Normal"/>
    <w:uiPriority w:val="99"/>
    <w:pPr>
      <w:spacing w:line="403" w:lineRule="exact"/>
      <w:jc w:val="center"/>
    </w:pPr>
  </w:style>
  <w:style w:type="paragraph" w:customStyle="1" w:styleId="Style4">
    <w:name w:val="Style4"/>
    <w:basedOn w:val="Normal"/>
    <w:uiPriority w:val="99"/>
  </w:style>
  <w:style w:type="paragraph" w:customStyle="1" w:styleId="Style5">
    <w:name w:val="Style5"/>
    <w:basedOn w:val="Normal"/>
    <w:uiPriority w:val="99"/>
    <w:pPr>
      <w:spacing w:line="389" w:lineRule="exact"/>
      <w:ind w:firstLine="1066"/>
    </w:pPr>
  </w:style>
  <w:style w:type="paragraph" w:customStyle="1" w:styleId="Style6">
    <w:name w:val="Style6"/>
    <w:basedOn w:val="Normal"/>
    <w:uiPriority w:val="99"/>
  </w:style>
  <w:style w:type="paragraph" w:customStyle="1" w:styleId="Style7">
    <w:name w:val="Style7"/>
    <w:basedOn w:val="Normal"/>
    <w:uiPriority w:val="99"/>
  </w:style>
  <w:style w:type="paragraph" w:customStyle="1" w:styleId="Style8">
    <w:name w:val="Style8"/>
    <w:basedOn w:val="Normal"/>
    <w:uiPriority w:val="99"/>
    <w:pPr>
      <w:spacing w:line="398" w:lineRule="exact"/>
      <w:jc w:val="center"/>
    </w:pPr>
  </w:style>
  <w:style w:type="paragraph" w:customStyle="1" w:styleId="Style9">
    <w:name w:val="Style9"/>
    <w:basedOn w:val="Normal"/>
    <w:uiPriority w:val="99"/>
  </w:style>
  <w:style w:type="paragraph" w:customStyle="1" w:styleId="Style10">
    <w:name w:val="Style10"/>
    <w:basedOn w:val="Normal"/>
    <w:uiPriority w:val="99"/>
  </w:style>
  <w:style w:type="paragraph" w:customStyle="1" w:styleId="Style11">
    <w:name w:val="Style11"/>
    <w:basedOn w:val="Normal"/>
    <w:uiPriority w:val="99"/>
  </w:style>
  <w:style w:type="paragraph" w:customStyle="1" w:styleId="Style12">
    <w:name w:val="Style12"/>
    <w:basedOn w:val="Normal"/>
    <w:uiPriority w:val="99"/>
  </w:style>
  <w:style w:type="paragraph" w:customStyle="1" w:styleId="Style13">
    <w:name w:val="Style13"/>
    <w:basedOn w:val="Normal"/>
    <w:uiPriority w:val="99"/>
  </w:style>
  <w:style w:type="paragraph" w:customStyle="1" w:styleId="Style14">
    <w:name w:val="Style14"/>
    <w:basedOn w:val="Normal"/>
    <w:uiPriority w:val="99"/>
  </w:style>
  <w:style w:type="paragraph" w:customStyle="1" w:styleId="Style15">
    <w:name w:val="Style15"/>
    <w:basedOn w:val="Normal"/>
    <w:uiPriority w:val="99"/>
    <w:pPr>
      <w:spacing w:line="259" w:lineRule="exact"/>
    </w:pPr>
  </w:style>
  <w:style w:type="character" w:customStyle="1" w:styleId="FontStyle17">
    <w:name w:val="Font Style17"/>
    <w:uiPriority w:val="99"/>
    <w:rPr>
      <w:rFonts w:ascii="Arial Unicode MS" w:eastAsia="Arial Unicode MS" w:cs="Arial Unicode MS"/>
      <w:i/>
      <w:iCs/>
      <w:spacing w:val="-10"/>
      <w:sz w:val="18"/>
      <w:szCs w:val="18"/>
    </w:rPr>
  </w:style>
  <w:style w:type="character" w:customStyle="1" w:styleId="FontStyle18">
    <w:name w:val="Font Style18"/>
    <w:uiPriority w:val="99"/>
    <w:rPr>
      <w:rFonts w:ascii="Times New Roman" w:hAnsi="Times New Roman" w:cs="Times New Roman"/>
      <w:b/>
      <w:bCs/>
      <w:sz w:val="20"/>
      <w:szCs w:val="20"/>
    </w:rPr>
  </w:style>
  <w:style w:type="character" w:customStyle="1" w:styleId="FontStyle19">
    <w:name w:val="Font Style19"/>
    <w:uiPriority w:val="99"/>
    <w:rPr>
      <w:rFonts w:ascii="Times New Roman" w:hAnsi="Times New Roman" w:cs="Times New Roman"/>
      <w:sz w:val="22"/>
      <w:szCs w:val="22"/>
    </w:rPr>
  </w:style>
  <w:style w:type="character" w:customStyle="1" w:styleId="FontStyle20">
    <w:name w:val="Font Style20"/>
    <w:uiPriority w:val="99"/>
    <w:rPr>
      <w:rFonts w:ascii="Georgia" w:hAnsi="Georgia" w:cs="Georgia"/>
      <w:b/>
      <w:bCs/>
      <w:i/>
      <w:iCs/>
      <w:spacing w:val="-20"/>
      <w:sz w:val="16"/>
      <w:szCs w:val="16"/>
    </w:rPr>
  </w:style>
  <w:style w:type="character" w:customStyle="1" w:styleId="FontStyle21">
    <w:name w:val="Font Style21"/>
    <w:uiPriority w:val="99"/>
    <w:rPr>
      <w:rFonts w:ascii="Times New Roman" w:hAnsi="Times New Roman" w:cs="Times New Roman"/>
      <w:b/>
      <w:bCs/>
      <w:i/>
      <w:iCs/>
      <w:sz w:val="26"/>
      <w:szCs w:val="26"/>
    </w:rPr>
  </w:style>
  <w:style w:type="character" w:customStyle="1" w:styleId="FontStyle22">
    <w:name w:val="Font Style22"/>
    <w:uiPriority w:val="99"/>
    <w:rPr>
      <w:rFonts w:ascii="Times New Roman" w:hAnsi="Times New Roman" w:cs="Times New Roman"/>
      <w:spacing w:val="-10"/>
      <w:sz w:val="30"/>
      <w:szCs w:val="30"/>
    </w:rPr>
  </w:style>
  <w:style w:type="character" w:customStyle="1" w:styleId="FontStyle23">
    <w:name w:val="Font Style23"/>
    <w:uiPriority w:val="99"/>
    <w:rPr>
      <w:rFonts w:ascii="Times New Roman" w:hAnsi="Times New Roman" w:cs="Times New Roman"/>
      <w:i/>
      <w:iCs/>
      <w:sz w:val="20"/>
      <w:szCs w:val="20"/>
    </w:rPr>
  </w:style>
  <w:style w:type="character" w:customStyle="1" w:styleId="FontStyle24">
    <w:name w:val="Font Style24"/>
    <w:uiPriority w:val="99"/>
    <w:rPr>
      <w:rFonts w:ascii="Corbel" w:hAnsi="Corbel" w:cs="Corbel"/>
      <w:sz w:val="14"/>
      <w:szCs w:val="14"/>
    </w:rPr>
  </w:style>
  <w:style w:type="character" w:customStyle="1" w:styleId="FontStyle25">
    <w:name w:val="Font Style25"/>
    <w:uiPriority w:val="99"/>
    <w:rPr>
      <w:rFonts w:ascii="Times New Roman" w:hAnsi="Times New Roman" w:cs="Times New Roman"/>
      <w:sz w:val="20"/>
      <w:szCs w:val="20"/>
    </w:rPr>
  </w:style>
  <w:style w:type="character" w:styleId="Hyperlink">
    <w:name w:val="Hyperlink"/>
    <w:uiPriority w:val="99"/>
    <w:rPr>
      <w:color w:val="0066CC"/>
      <w:u w:val="single"/>
    </w:rPr>
  </w:style>
  <w:style w:type="paragraph" w:styleId="Header">
    <w:name w:val="header"/>
    <w:basedOn w:val="Normal"/>
    <w:link w:val="HeaderChar"/>
    <w:uiPriority w:val="99"/>
    <w:unhideWhenUsed/>
    <w:rsid w:val="007503C6"/>
    <w:pPr>
      <w:tabs>
        <w:tab w:val="center" w:pos="4677"/>
        <w:tab w:val="right" w:pos="9355"/>
      </w:tabs>
    </w:pPr>
  </w:style>
  <w:style w:type="character" w:customStyle="1" w:styleId="HeaderChar">
    <w:name w:val="Header Char"/>
    <w:link w:val="Header"/>
    <w:uiPriority w:val="99"/>
    <w:rsid w:val="007503C6"/>
    <w:rPr>
      <w:rFonts w:hAnsi="Times New Roman"/>
      <w:sz w:val="24"/>
      <w:szCs w:val="24"/>
    </w:rPr>
  </w:style>
  <w:style w:type="paragraph" w:styleId="Footer">
    <w:name w:val="footer"/>
    <w:basedOn w:val="Normal"/>
    <w:link w:val="FooterChar"/>
    <w:uiPriority w:val="99"/>
    <w:unhideWhenUsed/>
    <w:rsid w:val="007503C6"/>
    <w:pPr>
      <w:tabs>
        <w:tab w:val="center" w:pos="4677"/>
        <w:tab w:val="right" w:pos="9355"/>
      </w:tabs>
    </w:pPr>
  </w:style>
  <w:style w:type="character" w:customStyle="1" w:styleId="FooterChar">
    <w:name w:val="Footer Char"/>
    <w:link w:val="Footer"/>
    <w:uiPriority w:val="99"/>
    <w:rsid w:val="007503C6"/>
    <w:rPr>
      <w:rFonts w:hAnsi="Times New Roman"/>
      <w:sz w:val="24"/>
      <w:szCs w:val="24"/>
    </w:rPr>
  </w:style>
  <w:style w:type="paragraph" w:styleId="TOC1">
    <w:name w:val="toc 1"/>
    <w:basedOn w:val="Normal"/>
    <w:next w:val="Normal"/>
    <w:autoRedefine/>
    <w:uiPriority w:val="39"/>
    <w:unhideWhenUsed/>
    <w:rsid w:val="00F36402"/>
  </w:style>
  <w:style w:type="paragraph" w:styleId="TOC2">
    <w:name w:val="toc 2"/>
    <w:basedOn w:val="Normal"/>
    <w:next w:val="Normal"/>
    <w:autoRedefine/>
    <w:uiPriority w:val="39"/>
    <w:unhideWhenUsed/>
    <w:rsid w:val="00F36402"/>
    <w:pPr>
      <w:ind w:left="240"/>
    </w:pPr>
  </w:style>
  <w:style w:type="table" w:styleId="TableGrid">
    <w:name w:val="Table Grid"/>
    <w:basedOn w:val="TableNormal"/>
    <w:uiPriority w:val="59"/>
    <w:rsid w:val="00F364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semiHidden/>
    <w:unhideWhenUsed/>
    <w:rsid w:val="00F36402"/>
    <w:pPr>
      <w:ind w:left="480"/>
    </w:pPr>
  </w:style>
  <w:style w:type="paragraph" w:styleId="TOC4">
    <w:name w:val="toc 4"/>
    <w:basedOn w:val="Normal"/>
    <w:next w:val="Normal"/>
    <w:autoRedefine/>
    <w:uiPriority w:val="39"/>
    <w:semiHidden/>
    <w:unhideWhenUsed/>
    <w:rsid w:val="00F36402"/>
    <w:pPr>
      <w:ind w:left="720"/>
    </w:pPr>
  </w:style>
  <w:style w:type="paragraph" w:styleId="NoSpacing">
    <w:name w:val="No Spacing"/>
    <w:uiPriority w:val="1"/>
    <w:qFormat/>
    <w:rsid w:val="003C6005"/>
    <w:pPr>
      <w:widowControl w:val="0"/>
      <w:autoSpaceDE w:val="0"/>
      <w:autoSpaceDN w:val="0"/>
      <w:adjustRightInd w:val="0"/>
    </w:pPr>
    <w:rPr>
      <w:rFonts w:hAnsi="Times New Roman"/>
      <w:sz w:val="24"/>
      <w:szCs w:val="24"/>
    </w:rPr>
  </w:style>
  <w:style w:type="paragraph" w:styleId="HTMLPreformatted">
    <w:name w:val="HTML Preformatted"/>
    <w:basedOn w:val="Normal"/>
    <w:link w:val="HTMLPreformattedChar"/>
    <w:uiPriority w:val="99"/>
    <w:semiHidden/>
    <w:unhideWhenUsed/>
    <w:rsid w:val="009814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98149E"/>
    <w:rPr>
      <w:rFonts w:ascii="Courier New" w:hAnsi="Courier New" w:cs="Courier New"/>
      <w:lang w:val="en-US" w:eastAsia="en-US"/>
    </w:rPr>
  </w:style>
  <w:style w:type="character" w:styleId="HTMLCode">
    <w:name w:val="HTML Code"/>
    <w:basedOn w:val="DefaultParagraphFont"/>
    <w:uiPriority w:val="99"/>
    <w:semiHidden/>
    <w:unhideWhenUsed/>
    <w:rsid w:val="0098149E"/>
    <w:rPr>
      <w:rFonts w:ascii="Courier New" w:eastAsia="Times New Roman" w:hAnsi="Courier New" w:cs="Courier New"/>
      <w:sz w:val="20"/>
      <w:szCs w:val="20"/>
    </w:rPr>
  </w:style>
  <w:style w:type="paragraph" w:styleId="Caption">
    <w:name w:val="caption"/>
    <w:basedOn w:val="Normal"/>
    <w:next w:val="Normal"/>
    <w:uiPriority w:val="35"/>
    <w:unhideWhenUsed/>
    <w:qFormat/>
    <w:rsid w:val="00480F3C"/>
    <w:pPr>
      <w:spacing w:after="200"/>
    </w:pPr>
    <w:rPr>
      <w:i/>
      <w:iCs/>
      <w:color w:val="44546A" w:themeColor="text2"/>
      <w:sz w:val="18"/>
      <w:szCs w:val="18"/>
    </w:rPr>
  </w:style>
  <w:style w:type="paragraph" w:styleId="NormalWeb">
    <w:name w:val="Normal (Web)"/>
    <w:basedOn w:val="Normal"/>
    <w:uiPriority w:val="99"/>
    <w:semiHidden/>
    <w:unhideWhenUsed/>
    <w:rsid w:val="00CD1CC9"/>
    <w:pPr>
      <w:widowControl/>
      <w:autoSpaceDE/>
      <w:autoSpaceDN/>
      <w:adjustRightInd/>
      <w:spacing w:before="100" w:beforeAutospacing="1" w:after="100" w:afterAutospacing="1"/>
    </w:pPr>
    <w:rPr>
      <w:sz w:val="24"/>
      <w:lang w:val="en-US" w:eastAsia="en-US"/>
    </w:rPr>
  </w:style>
  <w:style w:type="character" w:styleId="UnresolvedMention">
    <w:name w:val="Unresolved Mention"/>
    <w:basedOn w:val="DefaultParagraphFont"/>
    <w:uiPriority w:val="99"/>
    <w:semiHidden/>
    <w:unhideWhenUsed/>
    <w:rsid w:val="00CD1CC9"/>
    <w:rPr>
      <w:color w:val="605E5C"/>
      <w:shd w:val="clear" w:color="auto" w:fill="E1DFDD"/>
    </w:rPr>
  </w:style>
  <w:style w:type="character" w:customStyle="1" w:styleId="apple-converted-space">
    <w:name w:val="apple-converted-space"/>
    <w:basedOn w:val="DefaultParagraphFont"/>
    <w:rsid w:val="00CD1CC9"/>
  </w:style>
  <w:style w:type="character" w:styleId="Strong">
    <w:name w:val="Strong"/>
    <w:basedOn w:val="DefaultParagraphFont"/>
    <w:uiPriority w:val="22"/>
    <w:qFormat/>
    <w:rsid w:val="00CD1C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47370">
      <w:bodyDiv w:val="1"/>
      <w:marLeft w:val="0"/>
      <w:marRight w:val="0"/>
      <w:marTop w:val="0"/>
      <w:marBottom w:val="0"/>
      <w:divBdr>
        <w:top w:val="none" w:sz="0" w:space="0" w:color="auto"/>
        <w:left w:val="none" w:sz="0" w:space="0" w:color="auto"/>
        <w:bottom w:val="none" w:sz="0" w:space="0" w:color="auto"/>
        <w:right w:val="none" w:sz="0" w:space="0" w:color="auto"/>
      </w:divBdr>
    </w:div>
    <w:div w:id="384067476">
      <w:bodyDiv w:val="1"/>
      <w:marLeft w:val="0"/>
      <w:marRight w:val="0"/>
      <w:marTop w:val="0"/>
      <w:marBottom w:val="0"/>
      <w:divBdr>
        <w:top w:val="none" w:sz="0" w:space="0" w:color="auto"/>
        <w:left w:val="none" w:sz="0" w:space="0" w:color="auto"/>
        <w:bottom w:val="none" w:sz="0" w:space="0" w:color="auto"/>
        <w:right w:val="none" w:sz="0" w:space="0" w:color="auto"/>
      </w:divBdr>
    </w:div>
    <w:div w:id="737897099">
      <w:bodyDiv w:val="1"/>
      <w:marLeft w:val="0"/>
      <w:marRight w:val="0"/>
      <w:marTop w:val="0"/>
      <w:marBottom w:val="0"/>
      <w:divBdr>
        <w:top w:val="none" w:sz="0" w:space="0" w:color="auto"/>
        <w:left w:val="none" w:sz="0" w:space="0" w:color="auto"/>
        <w:bottom w:val="none" w:sz="0" w:space="0" w:color="auto"/>
        <w:right w:val="none" w:sz="0" w:space="0" w:color="auto"/>
      </w:divBdr>
      <w:divsChild>
        <w:div w:id="827939681">
          <w:marLeft w:val="0"/>
          <w:marRight w:val="0"/>
          <w:marTop w:val="0"/>
          <w:marBottom w:val="0"/>
          <w:divBdr>
            <w:top w:val="none" w:sz="0" w:space="0" w:color="auto"/>
            <w:left w:val="none" w:sz="0" w:space="0" w:color="auto"/>
            <w:bottom w:val="none" w:sz="0" w:space="0" w:color="auto"/>
            <w:right w:val="none" w:sz="0" w:space="0" w:color="auto"/>
          </w:divBdr>
        </w:div>
      </w:divsChild>
    </w:div>
    <w:div w:id="889994475">
      <w:bodyDiv w:val="1"/>
      <w:marLeft w:val="0"/>
      <w:marRight w:val="0"/>
      <w:marTop w:val="0"/>
      <w:marBottom w:val="0"/>
      <w:divBdr>
        <w:top w:val="none" w:sz="0" w:space="0" w:color="auto"/>
        <w:left w:val="none" w:sz="0" w:space="0" w:color="auto"/>
        <w:bottom w:val="none" w:sz="0" w:space="0" w:color="auto"/>
        <w:right w:val="none" w:sz="0" w:space="0" w:color="auto"/>
      </w:divBdr>
    </w:div>
    <w:div w:id="1027759139">
      <w:bodyDiv w:val="1"/>
      <w:marLeft w:val="0"/>
      <w:marRight w:val="0"/>
      <w:marTop w:val="0"/>
      <w:marBottom w:val="0"/>
      <w:divBdr>
        <w:top w:val="none" w:sz="0" w:space="0" w:color="auto"/>
        <w:left w:val="none" w:sz="0" w:space="0" w:color="auto"/>
        <w:bottom w:val="none" w:sz="0" w:space="0" w:color="auto"/>
        <w:right w:val="none" w:sz="0" w:space="0" w:color="auto"/>
      </w:divBdr>
    </w:div>
    <w:div w:id="1199777928">
      <w:bodyDiv w:val="1"/>
      <w:marLeft w:val="0"/>
      <w:marRight w:val="0"/>
      <w:marTop w:val="0"/>
      <w:marBottom w:val="0"/>
      <w:divBdr>
        <w:top w:val="none" w:sz="0" w:space="0" w:color="auto"/>
        <w:left w:val="none" w:sz="0" w:space="0" w:color="auto"/>
        <w:bottom w:val="none" w:sz="0" w:space="0" w:color="auto"/>
        <w:right w:val="none" w:sz="0" w:space="0" w:color="auto"/>
      </w:divBdr>
    </w:div>
    <w:div w:id="1480002938">
      <w:bodyDiv w:val="1"/>
      <w:marLeft w:val="0"/>
      <w:marRight w:val="0"/>
      <w:marTop w:val="0"/>
      <w:marBottom w:val="0"/>
      <w:divBdr>
        <w:top w:val="none" w:sz="0" w:space="0" w:color="auto"/>
        <w:left w:val="none" w:sz="0" w:space="0" w:color="auto"/>
        <w:bottom w:val="none" w:sz="0" w:space="0" w:color="auto"/>
        <w:right w:val="none" w:sz="0" w:space="0" w:color="auto"/>
      </w:divBdr>
    </w:div>
    <w:div w:id="1572227554">
      <w:bodyDiv w:val="1"/>
      <w:marLeft w:val="0"/>
      <w:marRight w:val="0"/>
      <w:marTop w:val="0"/>
      <w:marBottom w:val="0"/>
      <w:divBdr>
        <w:top w:val="none" w:sz="0" w:space="0" w:color="auto"/>
        <w:left w:val="none" w:sz="0" w:space="0" w:color="auto"/>
        <w:bottom w:val="none" w:sz="0" w:space="0" w:color="auto"/>
        <w:right w:val="none" w:sz="0" w:space="0" w:color="auto"/>
      </w:divBdr>
      <w:divsChild>
        <w:div w:id="565456371">
          <w:marLeft w:val="0"/>
          <w:marRight w:val="0"/>
          <w:marTop w:val="0"/>
          <w:marBottom w:val="0"/>
          <w:divBdr>
            <w:top w:val="none" w:sz="0" w:space="0" w:color="auto"/>
            <w:left w:val="none" w:sz="0" w:space="0" w:color="auto"/>
            <w:bottom w:val="none" w:sz="0" w:space="0" w:color="auto"/>
            <w:right w:val="none" w:sz="0" w:space="0" w:color="auto"/>
          </w:divBdr>
        </w:div>
      </w:divsChild>
    </w:div>
    <w:div w:id="1813793868">
      <w:bodyDiv w:val="1"/>
      <w:marLeft w:val="0"/>
      <w:marRight w:val="0"/>
      <w:marTop w:val="0"/>
      <w:marBottom w:val="0"/>
      <w:divBdr>
        <w:top w:val="none" w:sz="0" w:space="0" w:color="auto"/>
        <w:left w:val="none" w:sz="0" w:space="0" w:color="auto"/>
        <w:bottom w:val="none" w:sz="0" w:space="0" w:color="auto"/>
        <w:right w:val="none" w:sz="0" w:space="0" w:color="auto"/>
      </w:divBdr>
    </w:div>
    <w:div w:id="200686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4ebupelinka/CV_master_degree/blob/main/Lab_1/lab1_binary_images.ipynb"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2A069-4D5B-4F21-962F-3E54482F8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8</Pages>
  <Words>1630</Words>
  <Characters>9295</Characters>
  <Application>Microsoft Office Word</Application>
  <DocSecurity>0</DocSecurity>
  <Lines>77</Lines>
  <Paragraphs>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10904</CharactersWithSpaces>
  <SharedDoc>false</SharedDoc>
  <HLinks>
    <vt:vector size="132" baseType="variant">
      <vt:variant>
        <vt:i4>2949174</vt:i4>
      </vt:variant>
      <vt:variant>
        <vt:i4>120</vt:i4>
      </vt:variant>
      <vt:variant>
        <vt:i4>0</vt:i4>
      </vt:variant>
      <vt:variant>
        <vt:i4>5</vt:i4>
      </vt:variant>
      <vt:variant>
        <vt:lpwstr>http://www.un.org/</vt:lpwstr>
      </vt:variant>
      <vt:variant>
        <vt:lpwstr/>
      </vt:variant>
      <vt:variant>
        <vt:i4>2162744</vt:i4>
      </vt:variant>
      <vt:variant>
        <vt:i4>117</vt:i4>
      </vt:variant>
      <vt:variant>
        <vt:i4>0</vt:i4>
      </vt:variant>
      <vt:variant>
        <vt:i4>5</vt:i4>
      </vt:variant>
      <vt:variant>
        <vt:lpwstr>http://www.eu.int/</vt:lpwstr>
      </vt:variant>
      <vt:variant>
        <vt:lpwstr/>
      </vt:variant>
      <vt:variant>
        <vt:i4>2556003</vt:i4>
      </vt:variant>
      <vt:variant>
        <vt:i4>114</vt:i4>
      </vt:variant>
      <vt:variant>
        <vt:i4>0</vt:i4>
      </vt:variant>
      <vt:variant>
        <vt:i4>5</vt:i4>
      </vt:variant>
      <vt:variant>
        <vt:lpwstr>http://www.rg.ru/2015/04/20/pravo-site.html</vt:lpwstr>
      </vt:variant>
      <vt:variant>
        <vt:lpwstr/>
      </vt:variant>
      <vt:variant>
        <vt:i4>1638478</vt:i4>
      </vt:variant>
      <vt:variant>
        <vt:i4>111</vt:i4>
      </vt:variant>
      <vt:variant>
        <vt:i4>0</vt:i4>
      </vt:variant>
      <vt:variant>
        <vt:i4>5</vt:i4>
      </vt:variant>
      <vt:variant>
        <vt:lpwstr>http://www.pravo.gov.ru/</vt:lpwstr>
      </vt:variant>
      <vt:variant>
        <vt:lpwstr/>
      </vt:variant>
      <vt:variant>
        <vt:i4>1703979</vt:i4>
      </vt:variant>
      <vt:variant>
        <vt:i4>108</vt:i4>
      </vt:variant>
      <vt:variant>
        <vt:i4>0</vt:i4>
      </vt:variant>
      <vt:variant>
        <vt:i4>5</vt:i4>
      </vt:variant>
      <vt:variant>
        <vt:lpwstr>http://www.ohchr.org/Documents/Issues/Migration/GA69thSession/A-69-277_ru.pdf</vt:lpwstr>
      </vt:variant>
      <vt:variant>
        <vt:lpwstr/>
      </vt:variant>
      <vt:variant>
        <vt:i4>2097188</vt:i4>
      </vt:variant>
      <vt:variant>
        <vt:i4>105</vt:i4>
      </vt:variant>
      <vt:variant>
        <vt:i4>0</vt:i4>
      </vt:variant>
      <vt:variant>
        <vt:i4>5</vt:i4>
      </vt:variant>
      <vt:variant>
        <vt:lpwstr>http://ods-dds/</vt:lpwstr>
      </vt:variant>
      <vt:variant>
        <vt:lpwstr/>
      </vt:variant>
      <vt:variant>
        <vt:i4>1245243</vt:i4>
      </vt:variant>
      <vt:variant>
        <vt:i4>98</vt:i4>
      </vt:variant>
      <vt:variant>
        <vt:i4>0</vt:i4>
      </vt:variant>
      <vt:variant>
        <vt:i4>5</vt:i4>
      </vt:variant>
      <vt:variant>
        <vt:lpwstr/>
      </vt:variant>
      <vt:variant>
        <vt:lpwstr>_Toc514781234</vt:lpwstr>
      </vt:variant>
      <vt:variant>
        <vt:i4>1245243</vt:i4>
      </vt:variant>
      <vt:variant>
        <vt:i4>92</vt:i4>
      </vt:variant>
      <vt:variant>
        <vt:i4>0</vt:i4>
      </vt:variant>
      <vt:variant>
        <vt:i4>5</vt:i4>
      </vt:variant>
      <vt:variant>
        <vt:lpwstr/>
      </vt:variant>
      <vt:variant>
        <vt:lpwstr>_Toc514781233</vt:lpwstr>
      </vt:variant>
      <vt:variant>
        <vt:i4>1245243</vt:i4>
      </vt:variant>
      <vt:variant>
        <vt:i4>86</vt:i4>
      </vt:variant>
      <vt:variant>
        <vt:i4>0</vt:i4>
      </vt:variant>
      <vt:variant>
        <vt:i4>5</vt:i4>
      </vt:variant>
      <vt:variant>
        <vt:lpwstr/>
      </vt:variant>
      <vt:variant>
        <vt:lpwstr>_Toc514781232</vt:lpwstr>
      </vt:variant>
      <vt:variant>
        <vt:i4>1245243</vt:i4>
      </vt:variant>
      <vt:variant>
        <vt:i4>80</vt:i4>
      </vt:variant>
      <vt:variant>
        <vt:i4>0</vt:i4>
      </vt:variant>
      <vt:variant>
        <vt:i4>5</vt:i4>
      </vt:variant>
      <vt:variant>
        <vt:lpwstr/>
      </vt:variant>
      <vt:variant>
        <vt:lpwstr>_Toc514781231</vt:lpwstr>
      </vt:variant>
      <vt:variant>
        <vt:i4>1245243</vt:i4>
      </vt:variant>
      <vt:variant>
        <vt:i4>74</vt:i4>
      </vt:variant>
      <vt:variant>
        <vt:i4>0</vt:i4>
      </vt:variant>
      <vt:variant>
        <vt:i4>5</vt:i4>
      </vt:variant>
      <vt:variant>
        <vt:lpwstr/>
      </vt:variant>
      <vt:variant>
        <vt:lpwstr>_Toc514781230</vt:lpwstr>
      </vt:variant>
      <vt:variant>
        <vt:i4>1179707</vt:i4>
      </vt:variant>
      <vt:variant>
        <vt:i4>68</vt:i4>
      </vt:variant>
      <vt:variant>
        <vt:i4>0</vt:i4>
      </vt:variant>
      <vt:variant>
        <vt:i4>5</vt:i4>
      </vt:variant>
      <vt:variant>
        <vt:lpwstr/>
      </vt:variant>
      <vt:variant>
        <vt:lpwstr>_Toc514781229</vt:lpwstr>
      </vt:variant>
      <vt:variant>
        <vt:i4>1179707</vt:i4>
      </vt:variant>
      <vt:variant>
        <vt:i4>62</vt:i4>
      </vt:variant>
      <vt:variant>
        <vt:i4>0</vt:i4>
      </vt:variant>
      <vt:variant>
        <vt:i4>5</vt:i4>
      </vt:variant>
      <vt:variant>
        <vt:lpwstr/>
      </vt:variant>
      <vt:variant>
        <vt:lpwstr>_Toc514781228</vt:lpwstr>
      </vt:variant>
      <vt:variant>
        <vt:i4>1179707</vt:i4>
      </vt:variant>
      <vt:variant>
        <vt:i4>56</vt:i4>
      </vt:variant>
      <vt:variant>
        <vt:i4>0</vt:i4>
      </vt:variant>
      <vt:variant>
        <vt:i4>5</vt:i4>
      </vt:variant>
      <vt:variant>
        <vt:lpwstr/>
      </vt:variant>
      <vt:variant>
        <vt:lpwstr>_Toc514781227</vt:lpwstr>
      </vt:variant>
      <vt:variant>
        <vt:i4>1179707</vt:i4>
      </vt:variant>
      <vt:variant>
        <vt:i4>50</vt:i4>
      </vt:variant>
      <vt:variant>
        <vt:i4>0</vt:i4>
      </vt:variant>
      <vt:variant>
        <vt:i4>5</vt:i4>
      </vt:variant>
      <vt:variant>
        <vt:lpwstr/>
      </vt:variant>
      <vt:variant>
        <vt:lpwstr>_Toc514781226</vt:lpwstr>
      </vt:variant>
      <vt:variant>
        <vt:i4>1179707</vt:i4>
      </vt:variant>
      <vt:variant>
        <vt:i4>44</vt:i4>
      </vt:variant>
      <vt:variant>
        <vt:i4>0</vt:i4>
      </vt:variant>
      <vt:variant>
        <vt:i4>5</vt:i4>
      </vt:variant>
      <vt:variant>
        <vt:lpwstr/>
      </vt:variant>
      <vt:variant>
        <vt:lpwstr>_Toc514781225</vt:lpwstr>
      </vt:variant>
      <vt:variant>
        <vt:i4>1179707</vt:i4>
      </vt:variant>
      <vt:variant>
        <vt:i4>38</vt:i4>
      </vt:variant>
      <vt:variant>
        <vt:i4>0</vt:i4>
      </vt:variant>
      <vt:variant>
        <vt:i4>5</vt:i4>
      </vt:variant>
      <vt:variant>
        <vt:lpwstr/>
      </vt:variant>
      <vt:variant>
        <vt:lpwstr>_Toc514781224</vt:lpwstr>
      </vt:variant>
      <vt:variant>
        <vt:i4>1179707</vt:i4>
      </vt:variant>
      <vt:variant>
        <vt:i4>32</vt:i4>
      </vt:variant>
      <vt:variant>
        <vt:i4>0</vt:i4>
      </vt:variant>
      <vt:variant>
        <vt:i4>5</vt:i4>
      </vt:variant>
      <vt:variant>
        <vt:lpwstr/>
      </vt:variant>
      <vt:variant>
        <vt:lpwstr>_Toc514781223</vt:lpwstr>
      </vt:variant>
      <vt:variant>
        <vt:i4>1179707</vt:i4>
      </vt:variant>
      <vt:variant>
        <vt:i4>26</vt:i4>
      </vt:variant>
      <vt:variant>
        <vt:i4>0</vt:i4>
      </vt:variant>
      <vt:variant>
        <vt:i4>5</vt:i4>
      </vt:variant>
      <vt:variant>
        <vt:lpwstr/>
      </vt:variant>
      <vt:variant>
        <vt:lpwstr>_Toc514781222</vt:lpwstr>
      </vt:variant>
      <vt:variant>
        <vt:i4>1179707</vt:i4>
      </vt:variant>
      <vt:variant>
        <vt:i4>20</vt:i4>
      </vt:variant>
      <vt:variant>
        <vt:i4>0</vt:i4>
      </vt:variant>
      <vt:variant>
        <vt:i4>5</vt:i4>
      </vt:variant>
      <vt:variant>
        <vt:lpwstr/>
      </vt:variant>
      <vt:variant>
        <vt:lpwstr>_Toc514781221</vt:lpwstr>
      </vt:variant>
      <vt:variant>
        <vt:i4>1179707</vt:i4>
      </vt:variant>
      <vt:variant>
        <vt:i4>14</vt:i4>
      </vt:variant>
      <vt:variant>
        <vt:i4>0</vt:i4>
      </vt:variant>
      <vt:variant>
        <vt:i4>5</vt:i4>
      </vt:variant>
      <vt:variant>
        <vt:lpwstr/>
      </vt:variant>
      <vt:variant>
        <vt:lpwstr>_Toc514781220</vt:lpwstr>
      </vt:variant>
      <vt:variant>
        <vt:i4>1114171</vt:i4>
      </vt:variant>
      <vt:variant>
        <vt:i4>8</vt:i4>
      </vt:variant>
      <vt:variant>
        <vt:i4>0</vt:i4>
      </vt:variant>
      <vt:variant>
        <vt:i4>5</vt:i4>
      </vt:variant>
      <vt:variant>
        <vt:lpwstr/>
      </vt:variant>
      <vt:variant>
        <vt:lpwstr>_Toc514781219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Tarakanov</cp:lastModifiedBy>
  <cp:revision>5</cp:revision>
  <cp:lastPrinted>2025-10-08T18:26:00Z</cp:lastPrinted>
  <dcterms:created xsi:type="dcterms:W3CDTF">2025-10-08T17:09:00Z</dcterms:created>
  <dcterms:modified xsi:type="dcterms:W3CDTF">2025-10-09T22:17:00Z</dcterms:modified>
</cp:coreProperties>
</file>